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9" w:rsidRPr="006D314A" w:rsidRDefault="00F51C29" w:rsidP="00605A08">
      <w:pPr>
        <w:pStyle w:val="30"/>
        <w:keepNext/>
        <w:keepLines/>
        <w:shd w:val="clear" w:color="auto" w:fill="auto"/>
        <w:spacing w:after="0" w:line="240" w:lineRule="auto"/>
        <w:rPr>
          <w:b/>
          <w:sz w:val="24"/>
          <w:szCs w:val="24"/>
        </w:rPr>
      </w:pPr>
      <w:bookmarkStart w:id="0" w:name="bookmark3"/>
      <w:bookmarkStart w:id="1" w:name="_GoBack"/>
      <w:bookmarkEnd w:id="1"/>
      <w:r w:rsidRPr="006D314A">
        <w:rPr>
          <w:b/>
          <w:sz w:val="24"/>
          <w:szCs w:val="24"/>
        </w:rPr>
        <w:t>ЗАКЛЮЧЕНИЕ №</w:t>
      </w:r>
      <w:bookmarkEnd w:id="0"/>
      <w:r w:rsidR="000C5874" w:rsidRPr="006D314A">
        <w:rPr>
          <w:b/>
          <w:sz w:val="24"/>
          <w:szCs w:val="24"/>
        </w:rPr>
        <w:t>3</w:t>
      </w:r>
    </w:p>
    <w:p w:rsidR="00605A08" w:rsidRPr="006D314A" w:rsidRDefault="00605A08" w:rsidP="00605A08">
      <w:pPr>
        <w:pStyle w:val="30"/>
        <w:keepNext/>
        <w:keepLines/>
        <w:shd w:val="clear" w:color="auto" w:fill="auto"/>
        <w:spacing w:after="0" w:line="240" w:lineRule="auto"/>
        <w:rPr>
          <w:b/>
          <w:sz w:val="24"/>
          <w:szCs w:val="24"/>
        </w:rPr>
      </w:pPr>
    </w:p>
    <w:p w:rsidR="00B6796C" w:rsidRPr="006D314A" w:rsidRDefault="00816DAA" w:rsidP="00605A08">
      <w:pPr>
        <w:autoSpaceDE w:val="0"/>
        <w:autoSpaceDN w:val="0"/>
        <w:adjustRightInd w:val="0"/>
        <w:spacing w:after="0" w:line="240" w:lineRule="auto"/>
        <w:jc w:val="both"/>
        <w:rPr>
          <w:rFonts w:ascii="Times New Roman" w:hAnsi="Times New Roman" w:cs="Times New Roman"/>
          <w:b/>
          <w:sz w:val="24"/>
          <w:szCs w:val="24"/>
        </w:rPr>
      </w:pPr>
      <w:r w:rsidRPr="006D314A">
        <w:rPr>
          <w:rFonts w:ascii="Times New Roman" w:hAnsi="Times New Roman" w:cs="Times New Roman"/>
          <w:b/>
          <w:sz w:val="24"/>
          <w:szCs w:val="24"/>
        </w:rPr>
        <w:t>н</w:t>
      </w:r>
      <w:r w:rsidR="00605A08" w:rsidRPr="006D314A">
        <w:rPr>
          <w:rFonts w:ascii="Times New Roman" w:hAnsi="Times New Roman" w:cs="Times New Roman"/>
          <w:b/>
          <w:sz w:val="24"/>
          <w:szCs w:val="24"/>
        </w:rPr>
        <w:t xml:space="preserve">а проект решения Совета депутатов </w:t>
      </w:r>
      <w:r w:rsidR="005E1B8D" w:rsidRPr="006D314A">
        <w:rPr>
          <w:rFonts w:ascii="Times New Roman" w:hAnsi="Times New Roman" w:cs="Times New Roman"/>
          <w:b/>
          <w:sz w:val="24"/>
          <w:szCs w:val="24"/>
        </w:rPr>
        <w:t>муниципального</w:t>
      </w:r>
      <w:r w:rsidR="00605A08" w:rsidRPr="006D314A">
        <w:rPr>
          <w:rFonts w:ascii="Times New Roman" w:hAnsi="Times New Roman" w:cs="Times New Roman"/>
          <w:b/>
          <w:sz w:val="24"/>
          <w:szCs w:val="24"/>
        </w:rPr>
        <w:t xml:space="preserve"> округа Лотошино </w:t>
      </w:r>
      <w:r w:rsidR="005E1B8D" w:rsidRPr="006D314A">
        <w:rPr>
          <w:rFonts w:ascii="Times New Roman" w:hAnsi="Times New Roman" w:cs="Times New Roman"/>
          <w:b/>
          <w:sz w:val="24"/>
          <w:szCs w:val="24"/>
        </w:rPr>
        <w:t>«</w:t>
      </w:r>
      <w:r w:rsidR="00E4237A" w:rsidRPr="006D314A">
        <w:rPr>
          <w:rFonts w:ascii="Times New Roman" w:hAnsi="Times New Roman" w:cs="Times New Roman"/>
          <w:b/>
          <w:sz w:val="24"/>
          <w:szCs w:val="24"/>
        </w:rPr>
        <w:t>О внесении изменений в решение Совета депутатов городского округа Лотошино Московской области от 20.12.2024 №38/5 «О бюджете муниципального округа Лотошино Московской области на 2025 год и на плановый период 2026 и 2027 годов»</w:t>
      </w:r>
    </w:p>
    <w:p w:rsidR="00E4237A" w:rsidRPr="000C5874" w:rsidRDefault="00E4237A" w:rsidP="00605A08">
      <w:pPr>
        <w:autoSpaceDE w:val="0"/>
        <w:autoSpaceDN w:val="0"/>
        <w:adjustRightInd w:val="0"/>
        <w:spacing w:after="0" w:line="240" w:lineRule="auto"/>
        <w:jc w:val="both"/>
        <w:rPr>
          <w:rFonts w:ascii="Times New Roman" w:hAnsi="Times New Roman" w:cs="Times New Roman"/>
          <w:b/>
          <w:color w:val="FF0000"/>
          <w:sz w:val="24"/>
          <w:szCs w:val="24"/>
        </w:rPr>
      </w:pPr>
    </w:p>
    <w:p w:rsidR="00E4237A" w:rsidRPr="000C5874" w:rsidRDefault="00E4237A" w:rsidP="00605A08">
      <w:pPr>
        <w:autoSpaceDE w:val="0"/>
        <w:autoSpaceDN w:val="0"/>
        <w:adjustRightInd w:val="0"/>
        <w:spacing w:after="0" w:line="240" w:lineRule="auto"/>
        <w:jc w:val="both"/>
        <w:rPr>
          <w:rFonts w:ascii="Times New Roman" w:hAnsi="Times New Roman" w:cs="Times New Roman"/>
          <w:b/>
          <w:color w:val="FF0000"/>
          <w:sz w:val="24"/>
          <w:szCs w:val="24"/>
        </w:rPr>
      </w:pPr>
    </w:p>
    <w:p w:rsidR="00F51C29" w:rsidRPr="00F1539A" w:rsidRDefault="00EE672B" w:rsidP="00605A08">
      <w:pPr>
        <w:pStyle w:val="2"/>
        <w:shd w:val="clear" w:color="auto" w:fill="auto"/>
        <w:spacing w:line="240" w:lineRule="auto"/>
        <w:ind w:firstLine="0"/>
        <w:jc w:val="right"/>
        <w:rPr>
          <w:sz w:val="24"/>
          <w:szCs w:val="24"/>
        </w:rPr>
      </w:pPr>
      <w:r w:rsidRPr="00F1539A">
        <w:rPr>
          <w:sz w:val="24"/>
          <w:szCs w:val="24"/>
        </w:rPr>
        <w:t xml:space="preserve">от </w:t>
      </w:r>
      <w:r w:rsidR="000C5874" w:rsidRPr="00F1539A">
        <w:rPr>
          <w:sz w:val="24"/>
          <w:szCs w:val="24"/>
        </w:rPr>
        <w:t>1</w:t>
      </w:r>
      <w:r w:rsidR="00F1539A" w:rsidRPr="00F1539A">
        <w:rPr>
          <w:sz w:val="24"/>
          <w:szCs w:val="24"/>
        </w:rPr>
        <w:t>9</w:t>
      </w:r>
      <w:r w:rsidR="000C5874" w:rsidRPr="00F1539A">
        <w:rPr>
          <w:sz w:val="24"/>
          <w:szCs w:val="24"/>
        </w:rPr>
        <w:t xml:space="preserve"> июня</w:t>
      </w:r>
      <w:r w:rsidR="00F51C29" w:rsidRPr="00F1539A">
        <w:rPr>
          <w:sz w:val="24"/>
          <w:szCs w:val="24"/>
        </w:rPr>
        <w:t xml:space="preserve"> 202</w:t>
      </w:r>
      <w:r w:rsidR="00E4237A" w:rsidRPr="00F1539A">
        <w:rPr>
          <w:sz w:val="24"/>
          <w:szCs w:val="24"/>
        </w:rPr>
        <w:t>5</w:t>
      </w:r>
      <w:r w:rsidR="00F51C29" w:rsidRPr="00F1539A">
        <w:rPr>
          <w:sz w:val="24"/>
          <w:szCs w:val="24"/>
        </w:rPr>
        <w:t xml:space="preserve"> г.</w:t>
      </w:r>
    </w:p>
    <w:p w:rsidR="002035B8" w:rsidRPr="000C5874" w:rsidRDefault="002035B8" w:rsidP="003C24BC">
      <w:pPr>
        <w:pStyle w:val="70"/>
        <w:shd w:val="clear" w:color="auto" w:fill="auto"/>
        <w:spacing w:before="0" w:after="0" w:line="240" w:lineRule="auto"/>
        <w:ind w:firstLine="709"/>
        <w:rPr>
          <w:b w:val="0"/>
          <w:color w:val="FF0000"/>
          <w:sz w:val="24"/>
          <w:szCs w:val="24"/>
        </w:rPr>
      </w:pPr>
    </w:p>
    <w:p w:rsidR="00D31FD4" w:rsidRPr="00AF1E89" w:rsidRDefault="00D31FD4" w:rsidP="003C24BC">
      <w:pPr>
        <w:pStyle w:val="70"/>
        <w:shd w:val="clear" w:color="auto" w:fill="auto"/>
        <w:spacing w:before="0" w:after="0" w:line="240" w:lineRule="auto"/>
        <w:ind w:firstLine="709"/>
        <w:rPr>
          <w:b w:val="0"/>
          <w:sz w:val="24"/>
          <w:szCs w:val="24"/>
        </w:rPr>
      </w:pPr>
    </w:p>
    <w:p w:rsidR="003C24BC" w:rsidRPr="00AF1E89" w:rsidRDefault="00F51C29" w:rsidP="00605A08">
      <w:pPr>
        <w:autoSpaceDE w:val="0"/>
        <w:autoSpaceDN w:val="0"/>
        <w:adjustRightInd w:val="0"/>
        <w:spacing w:after="0" w:line="240" w:lineRule="auto"/>
        <w:ind w:firstLine="709"/>
        <w:jc w:val="both"/>
        <w:rPr>
          <w:rFonts w:ascii="Times New Roman" w:hAnsi="Times New Roman" w:cs="Times New Roman"/>
          <w:sz w:val="24"/>
          <w:szCs w:val="24"/>
        </w:rPr>
      </w:pPr>
      <w:r w:rsidRPr="00AF1E89">
        <w:rPr>
          <w:rFonts w:ascii="Times New Roman" w:hAnsi="Times New Roman" w:cs="Times New Roman"/>
          <w:sz w:val="24"/>
          <w:szCs w:val="24"/>
        </w:rPr>
        <w:t xml:space="preserve">Заключение Контрольно-счетной палаты </w:t>
      </w:r>
      <w:r w:rsidR="00E4237A" w:rsidRPr="00AF1E89">
        <w:rPr>
          <w:rFonts w:ascii="Times New Roman" w:hAnsi="Times New Roman" w:cs="Times New Roman"/>
          <w:sz w:val="24"/>
          <w:szCs w:val="24"/>
        </w:rPr>
        <w:t>муниципального</w:t>
      </w:r>
      <w:r w:rsidRPr="00AF1E89">
        <w:rPr>
          <w:rFonts w:ascii="Times New Roman" w:hAnsi="Times New Roman" w:cs="Times New Roman"/>
          <w:sz w:val="24"/>
          <w:szCs w:val="24"/>
        </w:rPr>
        <w:t xml:space="preserve"> округа Лотошино на проект решения Совета депутатов </w:t>
      </w:r>
      <w:r w:rsidR="00666E4B" w:rsidRPr="00AF1E89">
        <w:rPr>
          <w:rFonts w:ascii="Times New Roman" w:hAnsi="Times New Roman" w:cs="Times New Roman"/>
          <w:sz w:val="24"/>
          <w:szCs w:val="24"/>
        </w:rPr>
        <w:t>муниципального</w:t>
      </w:r>
      <w:r w:rsidRPr="00AF1E89">
        <w:rPr>
          <w:rFonts w:ascii="Times New Roman" w:hAnsi="Times New Roman" w:cs="Times New Roman"/>
          <w:sz w:val="24"/>
          <w:szCs w:val="24"/>
        </w:rPr>
        <w:t xml:space="preserve"> округа Лотошино </w:t>
      </w:r>
      <w:r w:rsidR="00607FA2" w:rsidRPr="00AF1E89">
        <w:rPr>
          <w:rFonts w:ascii="Times New Roman" w:hAnsi="Times New Roman" w:cs="Times New Roman"/>
          <w:sz w:val="24"/>
          <w:szCs w:val="24"/>
        </w:rPr>
        <w:t xml:space="preserve">«О внесении изменений в решение Совета депутатов городского округа Лотошино Московской области </w:t>
      </w:r>
      <w:r w:rsidR="00E4237A" w:rsidRPr="00AF1E89">
        <w:rPr>
          <w:rFonts w:ascii="Times New Roman" w:hAnsi="Times New Roman" w:cs="Times New Roman"/>
          <w:sz w:val="24"/>
          <w:szCs w:val="24"/>
        </w:rPr>
        <w:t xml:space="preserve">от 20.12.2024 </w:t>
      </w:r>
      <w:r w:rsidR="00235B7C" w:rsidRPr="00AF1E89">
        <w:rPr>
          <w:rFonts w:ascii="Times New Roman" w:hAnsi="Times New Roman" w:cs="Times New Roman"/>
          <w:sz w:val="24"/>
          <w:szCs w:val="24"/>
        </w:rPr>
        <w:t xml:space="preserve">года </w:t>
      </w:r>
      <w:r w:rsidR="00E4237A" w:rsidRPr="00AF1E89">
        <w:rPr>
          <w:rFonts w:ascii="Times New Roman" w:hAnsi="Times New Roman" w:cs="Times New Roman"/>
          <w:sz w:val="24"/>
          <w:szCs w:val="24"/>
        </w:rPr>
        <w:t>№38/5 «О бюджете муниципального округа Лотошино Московской области на 2025 год и на плановый период 2026 и 2027 годов»</w:t>
      </w:r>
      <w:r w:rsidRPr="00AF1E89">
        <w:rPr>
          <w:rFonts w:ascii="Times New Roman" w:hAnsi="Times New Roman" w:cs="Times New Roman"/>
          <w:sz w:val="24"/>
          <w:szCs w:val="24"/>
        </w:rPr>
        <w:t xml:space="preserve"> (далее - проект Решения), подготовлено в соответствии с Бюджетным Кодексом Российской Федерации (далее - БК РФ),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w:t>
      </w:r>
      <w:r w:rsidR="00E4237A" w:rsidRPr="00AF1E89">
        <w:rPr>
          <w:rFonts w:ascii="Times New Roman" w:hAnsi="Times New Roman" w:cs="Times New Roman"/>
          <w:sz w:val="24"/>
          <w:szCs w:val="24"/>
        </w:rPr>
        <w:t xml:space="preserve">муниципального </w:t>
      </w:r>
      <w:r w:rsidR="001F48D3" w:rsidRPr="00AF1E89">
        <w:rPr>
          <w:rFonts w:ascii="Times New Roman" w:hAnsi="Times New Roman" w:cs="Times New Roman"/>
          <w:sz w:val="24"/>
          <w:szCs w:val="24"/>
        </w:rPr>
        <w:t>округа Лотошино, утвержденным решением Совета Депутатов городского округа Лотошино №</w:t>
      </w:r>
      <w:r w:rsidR="00E4237A" w:rsidRPr="00AF1E89">
        <w:rPr>
          <w:rFonts w:ascii="Times New Roman" w:hAnsi="Times New Roman" w:cs="Times New Roman"/>
          <w:sz w:val="24"/>
          <w:szCs w:val="24"/>
        </w:rPr>
        <w:t>28/5</w:t>
      </w:r>
      <w:r w:rsidR="001F48D3" w:rsidRPr="00AF1E89">
        <w:rPr>
          <w:rFonts w:ascii="Times New Roman" w:hAnsi="Times New Roman" w:cs="Times New Roman"/>
          <w:sz w:val="24"/>
          <w:szCs w:val="24"/>
        </w:rPr>
        <w:t xml:space="preserve"> от </w:t>
      </w:r>
      <w:r w:rsidR="00E4237A" w:rsidRPr="00AF1E89">
        <w:rPr>
          <w:rFonts w:ascii="Times New Roman" w:hAnsi="Times New Roman" w:cs="Times New Roman"/>
          <w:sz w:val="24"/>
          <w:szCs w:val="24"/>
        </w:rPr>
        <w:t>20</w:t>
      </w:r>
      <w:r w:rsidR="00B6796C" w:rsidRPr="00AF1E89">
        <w:rPr>
          <w:rFonts w:ascii="Times New Roman" w:hAnsi="Times New Roman" w:cs="Times New Roman"/>
          <w:sz w:val="24"/>
          <w:szCs w:val="24"/>
        </w:rPr>
        <w:t>.</w:t>
      </w:r>
      <w:r w:rsidR="00E4237A" w:rsidRPr="00AF1E89">
        <w:rPr>
          <w:rFonts w:ascii="Times New Roman" w:hAnsi="Times New Roman" w:cs="Times New Roman"/>
          <w:sz w:val="24"/>
          <w:szCs w:val="24"/>
        </w:rPr>
        <w:t>12</w:t>
      </w:r>
      <w:r w:rsidR="00B6796C" w:rsidRPr="00AF1E89">
        <w:rPr>
          <w:rFonts w:ascii="Times New Roman" w:hAnsi="Times New Roman" w:cs="Times New Roman"/>
          <w:sz w:val="24"/>
          <w:szCs w:val="24"/>
        </w:rPr>
        <w:t>.202</w:t>
      </w:r>
      <w:r w:rsidR="00E4237A" w:rsidRPr="00AF1E89">
        <w:rPr>
          <w:rFonts w:ascii="Times New Roman" w:hAnsi="Times New Roman" w:cs="Times New Roman"/>
          <w:sz w:val="24"/>
          <w:szCs w:val="24"/>
        </w:rPr>
        <w:t>4</w:t>
      </w:r>
      <w:r w:rsidR="001F48D3" w:rsidRPr="00AF1E89">
        <w:rPr>
          <w:rFonts w:ascii="Times New Roman" w:hAnsi="Times New Roman" w:cs="Times New Roman"/>
          <w:sz w:val="24"/>
          <w:szCs w:val="24"/>
        </w:rPr>
        <w:t xml:space="preserve"> года.</w:t>
      </w:r>
    </w:p>
    <w:p w:rsidR="003C24BC" w:rsidRPr="00AF1E89" w:rsidRDefault="003C24BC" w:rsidP="00605A08">
      <w:pPr>
        <w:pStyle w:val="70"/>
        <w:shd w:val="clear" w:color="auto" w:fill="auto"/>
        <w:spacing w:before="0" w:after="0" w:line="240" w:lineRule="auto"/>
        <w:ind w:firstLine="709"/>
        <w:rPr>
          <w:b w:val="0"/>
          <w:sz w:val="24"/>
          <w:szCs w:val="24"/>
        </w:rPr>
      </w:pPr>
    </w:p>
    <w:p w:rsidR="00F51C29" w:rsidRPr="00AF1E89" w:rsidRDefault="00F51C29" w:rsidP="003E3F1A">
      <w:pPr>
        <w:pStyle w:val="70"/>
        <w:shd w:val="clear" w:color="auto" w:fill="auto"/>
        <w:spacing w:before="0" w:after="0" w:line="240" w:lineRule="auto"/>
        <w:ind w:firstLine="709"/>
        <w:rPr>
          <w:b w:val="0"/>
          <w:sz w:val="24"/>
          <w:szCs w:val="24"/>
        </w:rPr>
      </w:pPr>
      <w:r w:rsidRPr="00AF1E89">
        <w:rPr>
          <w:b w:val="0"/>
          <w:sz w:val="24"/>
          <w:szCs w:val="24"/>
        </w:rPr>
        <w:t xml:space="preserve">Согласно пояснительной записки к проекту решения изменения, вносимые в решение Совета депутатов городского округа Лотошино Московской области </w:t>
      </w:r>
      <w:r w:rsidR="00666E4B" w:rsidRPr="00AF1E89">
        <w:rPr>
          <w:b w:val="0"/>
          <w:sz w:val="24"/>
          <w:szCs w:val="24"/>
        </w:rPr>
        <w:t>от 20.12.2024 №38/5 «О бюджете муниципального округа Лотошино Московской области на 2025 год и на план</w:t>
      </w:r>
      <w:r w:rsidR="009249BC" w:rsidRPr="00AF1E89">
        <w:rPr>
          <w:b w:val="0"/>
          <w:sz w:val="24"/>
          <w:szCs w:val="24"/>
        </w:rPr>
        <w:t>овый период 2026 и 2027 годов»</w:t>
      </w:r>
      <w:r w:rsidR="00A01A26" w:rsidRPr="00AF1E89">
        <w:rPr>
          <w:b w:val="0"/>
          <w:sz w:val="24"/>
          <w:szCs w:val="24"/>
        </w:rPr>
        <w:t>,</w:t>
      </w:r>
      <w:r w:rsidR="009249BC" w:rsidRPr="00AF1E89">
        <w:rPr>
          <w:b w:val="0"/>
          <w:sz w:val="24"/>
          <w:szCs w:val="24"/>
        </w:rPr>
        <w:t xml:space="preserve"> </w:t>
      </w:r>
      <w:r w:rsidRPr="00AF1E89">
        <w:rPr>
          <w:b w:val="0"/>
          <w:sz w:val="24"/>
          <w:szCs w:val="24"/>
        </w:rPr>
        <w:t>обусловлены необходимостью:</w:t>
      </w:r>
    </w:p>
    <w:p w:rsidR="003E3F1A" w:rsidRPr="00AF1E89" w:rsidRDefault="003E3F1A" w:rsidP="003E3F1A">
      <w:pPr>
        <w:pStyle w:val="a4"/>
        <w:spacing w:after="0" w:line="240" w:lineRule="auto"/>
        <w:ind w:left="0" w:firstLine="709"/>
        <w:jc w:val="both"/>
        <w:rPr>
          <w:rFonts w:ascii="Times New Roman" w:hAnsi="Times New Roman"/>
          <w:sz w:val="24"/>
          <w:szCs w:val="24"/>
        </w:rPr>
      </w:pPr>
      <w:r w:rsidRPr="00AF1E89">
        <w:rPr>
          <w:rFonts w:ascii="Times New Roman" w:hAnsi="Times New Roman"/>
          <w:sz w:val="24"/>
          <w:szCs w:val="24"/>
        </w:rPr>
        <w:t>- корректировк</w:t>
      </w:r>
      <w:r w:rsidR="00634770" w:rsidRPr="00AF1E89">
        <w:rPr>
          <w:rFonts w:ascii="Times New Roman" w:hAnsi="Times New Roman"/>
          <w:sz w:val="24"/>
          <w:szCs w:val="24"/>
        </w:rPr>
        <w:t>и</w:t>
      </w:r>
      <w:r w:rsidRPr="00AF1E89">
        <w:rPr>
          <w:rFonts w:ascii="Times New Roman" w:hAnsi="Times New Roman"/>
          <w:sz w:val="24"/>
          <w:szCs w:val="24"/>
        </w:rPr>
        <w:t xml:space="preserve"> налоговых и неналоговых доходов бюджета </w:t>
      </w:r>
      <w:r w:rsidR="00666E4B" w:rsidRPr="00AF1E89">
        <w:rPr>
          <w:rFonts w:ascii="Times New Roman" w:hAnsi="Times New Roman"/>
          <w:sz w:val="24"/>
          <w:szCs w:val="24"/>
        </w:rPr>
        <w:t>муниципального</w:t>
      </w:r>
      <w:r w:rsidRPr="00AF1E89">
        <w:rPr>
          <w:rFonts w:ascii="Times New Roman" w:hAnsi="Times New Roman"/>
          <w:sz w:val="24"/>
          <w:szCs w:val="24"/>
        </w:rPr>
        <w:t xml:space="preserve"> округа Лотошино с изменениями общей суммы поступлений;</w:t>
      </w:r>
    </w:p>
    <w:p w:rsidR="003E3F1A" w:rsidRPr="00AF1E89" w:rsidRDefault="003E3F1A" w:rsidP="003E3F1A">
      <w:pPr>
        <w:pStyle w:val="a4"/>
        <w:spacing w:after="0" w:line="240" w:lineRule="auto"/>
        <w:ind w:left="0" w:firstLine="709"/>
        <w:jc w:val="both"/>
        <w:rPr>
          <w:rFonts w:ascii="Times New Roman" w:hAnsi="Times New Roman"/>
          <w:sz w:val="24"/>
          <w:szCs w:val="24"/>
        </w:rPr>
      </w:pPr>
      <w:r w:rsidRPr="00AF1E89">
        <w:rPr>
          <w:rFonts w:ascii="Times New Roman" w:hAnsi="Times New Roman"/>
          <w:sz w:val="24"/>
          <w:szCs w:val="24"/>
        </w:rPr>
        <w:t>- перераспределением расходов с учетом планируемого исполнения бюджета и необходимостью направления средств на первоочередные расходы;</w:t>
      </w:r>
    </w:p>
    <w:p w:rsidR="003E3F1A" w:rsidRPr="00AF1E89" w:rsidRDefault="003E3F1A" w:rsidP="003E3F1A">
      <w:pPr>
        <w:pStyle w:val="a4"/>
        <w:spacing w:after="0" w:line="240" w:lineRule="auto"/>
        <w:ind w:left="0" w:firstLine="709"/>
        <w:jc w:val="both"/>
        <w:rPr>
          <w:rFonts w:ascii="Times New Roman" w:hAnsi="Times New Roman"/>
          <w:sz w:val="24"/>
          <w:szCs w:val="24"/>
        </w:rPr>
      </w:pPr>
      <w:r w:rsidRPr="00AF1E89">
        <w:rPr>
          <w:rFonts w:ascii="Times New Roman" w:hAnsi="Times New Roman"/>
          <w:sz w:val="24"/>
          <w:szCs w:val="24"/>
        </w:rPr>
        <w:t xml:space="preserve">- приведения расходов в соответствие с внесенными изменениями в муниципальные программы </w:t>
      </w:r>
      <w:r w:rsidR="00666E4B" w:rsidRPr="00AF1E89">
        <w:rPr>
          <w:rFonts w:ascii="Times New Roman" w:hAnsi="Times New Roman"/>
          <w:sz w:val="24"/>
          <w:szCs w:val="24"/>
        </w:rPr>
        <w:t xml:space="preserve">муниципального </w:t>
      </w:r>
      <w:r w:rsidRPr="00AF1E89">
        <w:rPr>
          <w:rFonts w:ascii="Times New Roman" w:hAnsi="Times New Roman"/>
          <w:sz w:val="24"/>
          <w:szCs w:val="24"/>
        </w:rPr>
        <w:t>округа Лотошино.</w:t>
      </w:r>
    </w:p>
    <w:p w:rsidR="003E3F1A" w:rsidRPr="00AF1E89" w:rsidRDefault="003E3F1A" w:rsidP="003E3F1A">
      <w:pPr>
        <w:pStyle w:val="2"/>
        <w:shd w:val="clear" w:color="auto" w:fill="auto"/>
        <w:spacing w:line="240" w:lineRule="auto"/>
        <w:ind w:firstLine="709"/>
        <w:jc w:val="both"/>
        <w:rPr>
          <w:sz w:val="24"/>
          <w:szCs w:val="24"/>
        </w:rPr>
      </w:pPr>
    </w:p>
    <w:p w:rsidR="00A01A26" w:rsidRPr="00AF1E89" w:rsidRDefault="00F37194" w:rsidP="003E3F1A">
      <w:pPr>
        <w:pStyle w:val="2"/>
        <w:shd w:val="clear" w:color="auto" w:fill="auto"/>
        <w:spacing w:line="240" w:lineRule="auto"/>
        <w:ind w:firstLine="709"/>
        <w:jc w:val="both"/>
        <w:rPr>
          <w:sz w:val="24"/>
          <w:szCs w:val="24"/>
        </w:rPr>
      </w:pPr>
      <w:r w:rsidRPr="00AF1E89">
        <w:rPr>
          <w:sz w:val="24"/>
          <w:szCs w:val="24"/>
        </w:rPr>
        <w:t xml:space="preserve">Рассматриваемый проект решения о внесении изменений в бюджет направлен в </w:t>
      </w:r>
      <w:r w:rsidR="00F969CD" w:rsidRPr="00AF1E89">
        <w:rPr>
          <w:sz w:val="24"/>
          <w:szCs w:val="24"/>
        </w:rPr>
        <w:t>к</w:t>
      </w:r>
      <w:r w:rsidRPr="00AF1E89">
        <w:rPr>
          <w:sz w:val="24"/>
          <w:szCs w:val="24"/>
        </w:rPr>
        <w:t xml:space="preserve">онтрольно-счетную палату </w:t>
      </w:r>
      <w:r w:rsidR="00666E4B" w:rsidRPr="00AF1E89">
        <w:rPr>
          <w:sz w:val="24"/>
          <w:szCs w:val="24"/>
        </w:rPr>
        <w:t>муниципального</w:t>
      </w:r>
      <w:r w:rsidRPr="00AF1E89">
        <w:rPr>
          <w:sz w:val="24"/>
          <w:szCs w:val="24"/>
        </w:rPr>
        <w:t xml:space="preserve"> округа Лотошино Советом депутатов </w:t>
      </w:r>
      <w:r w:rsidR="00666E4B" w:rsidRPr="00AF1E89">
        <w:rPr>
          <w:sz w:val="24"/>
          <w:szCs w:val="24"/>
        </w:rPr>
        <w:t>муниципального</w:t>
      </w:r>
      <w:r w:rsidRPr="00AF1E89">
        <w:rPr>
          <w:sz w:val="24"/>
          <w:szCs w:val="24"/>
        </w:rPr>
        <w:t xml:space="preserve"> округа</w:t>
      </w:r>
      <w:r w:rsidR="00406FCA" w:rsidRPr="00AF1E89">
        <w:rPr>
          <w:sz w:val="24"/>
          <w:szCs w:val="24"/>
        </w:rPr>
        <w:t xml:space="preserve"> </w:t>
      </w:r>
      <w:r w:rsidR="00666E4B" w:rsidRPr="00AF1E89">
        <w:rPr>
          <w:sz w:val="24"/>
          <w:szCs w:val="24"/>
        </w:rPr>
        <w:t>17.</w:t>
      </w:r>
      <w:r w:rsidR="00AF1E89">
        <w:rPr>
          <w:sz w:val="24"/>
          <w:szCs w:val="24"/>
        </w:rPr>
        <w:t>06</w:t>
      </w:r>
      <w:r w:rsidR="00666E4B" w:rsidRPr="00AF1E89">
        <w:rPr>
          <w:sz w:val="24"/>
          <w:szCs w:val="24"/>
        </w:rPr>
        <w:t>.2025</w:t>
      </w:r>
      <w:r w:rsidR="001F48D3" w:rsidRPr="00AF1E89">
        <w:rPr>
          <w:sz w:val="24"/>
          <w:szCs w:val="24"/>
        </w:rPr>
        <w:t xml:space="preserve"> года</w:t>
      </w:r>
      <w:r w:rsidR="00EE672B" w:rsidRPr="00AF1E89">
        <w:rPr>
          <w:sz w:val="24"/>
          <w:szCs w:val="24"/>
        </w:rPr>
        <w:t xml:space="preserve">. </w:t>
      </w:r>
    </w:p>
    <w:p w:rsidR="002D2AD5" w:rsidRPr="00AF1E89" w:rsidRDefault="002D2AD5" w:rsidP="003E3F1A">
      <w:pPr>
        <w:pStyle w:val="2"/>
        <w:shd w:val="clear" w:color="auto" w:fill="auto"/>
        <w:spacing w:line="240" w:lineRule="auto"/>
        <w:ind w:firstLine="709"/>
        <w:jc w:val="both"/>
        <w:rPr>
          <w:sz w:val="24"/>
          <w:szCs w:val="24"/>
        </w:rPr>
      </w:pPr>
      <w:r w:rsidRPr="00AF1E89">
        <w:rPr>
          <w:sz w:val="24"/>
          <w:szCs w:val="24"/>
        </w:rPr>
        <w:t xml:space="preserve">По результатам экспертизы проекта решения Контрольно-счетной палатой </w:t>
      </w:r>
      <w:r w:rsidR="00666E4B" w:rsidRPr="00AF1E89">
        <w:rPr>
          <w:sz w:val="24"/>
          <w:szCs w:val="24"/>
        </w:rPr>
        <w:t>муниципального</w:t>
      </w:r>
      <w:r w:rsidRPr="00AF1E89">
        <w:rPr>
          <w:sz w:val="24"/>
          <w:szCs w:val="24"/>
        </w:rPr>
        <w:t xml:space="preserve"> округа</w:t>
      </w:r>
      <w:r w:rsidR="00634770" w:rsidRPr="00AF1E89">
        <w:rPr>
          <w:sz w:val="24"/>
          <w:szCs w:val="24"/>
        </w:rPr>
        <w:t xml:space="preserve"> Лотошино установлено следующее:</w:t>
      </w:r>
    </w:p>
    <w:p w:rsidR="00494756" w:rsidRPr="00AF1E89" w:rsidRDefault="007E4816" w:rsidP="00AF1E89">
      <w:pPr>
        <w:pStyle w:val="2"/>
        <w:numPr>
          <w:ilvl w:val="0"/>
          <w:numId w:val="4"/>
        </w:numPr>
        <w:shd w:val="clear" w:color="auto" w:fill="auto"/>
        <w:tabs>
          <w:tab w:val="left" w:pos="1161"/>
        </w:tabs>
        <w:autoSpaceDE w:val="0"/>
        <w:autoSpaceDN w:val="0"/>
        <w:adjustRightInd w:val="0"/>
        <w:spacing w:line="240" w:lineRule="auto"/>
        <w:ind w:firstLine="709"/>
        <w:jc w:val="both"/>
        <w:rPr>
          <w:sz w:val="24"/>
          <w:szCs w:val="24"/>
        </w:rPr>
      </w:pPr>
      <w:r w:rsidRPr="00AF1E89">
        <w:rPr>
          <w:sz w:val="24"/>
          <w:szCs w:val="24"/>
        </w:rPr>
        <w:t xml:space="preserve">В </w:t>
      </w:r>
      <w:r w:rsidR="00494756" w:rsidRPr="00AF1E89">
        <w:rPr>
          <w:sz w:val="24"/>
          <w:szCs w:val="24"/>
        </w:rPr>
        <w:t>соответствии с требованиями</w:t>
      </w:r>
      <w:r w:rsidRPr="00AF1E89">
        <w:rPr>
          <w:sz w:val="24"/>
          <w:szCs w:val="24"/>
        </w:rPr>
        <w:t xml:space="preserve"> статьи 36 «Принцип прозрачности (открытости)»  Бюджетного кодекса Российской Федерации проект решения, внесенный на рассмотрение Совета Депутатов </w:t>
      </w:r>
      <w:r w:rsidR="00666E4B" w:rsidRPr="00AF1E89">
        <w:rPr>
          <w:sz w:val="24"/>
          <w:szCs w:val="24"/>
        </w:rPr>
        <w:t>муниципального</w:t>
      </w:r>
      <w:r w:rsidRPr="00AF1E89">
        <w:rPr>
          <w:sz w:val="24"/>
          <w:szCs w:val="24"/>
        </w:rPr>
        <w:t xml:space="preserve"> округа Лотошино</w:t>
      </w:r>
      <w:r w:rsidR="00AA26AA" w:rsidRPr="00AF1E89">
        <w:rPr>
          <w:sz w:val="24"/>
          <w:szCs w:val="24"/>
        </w:rPr>
        <w:t>,</w:t>
      </w:r>
      <w:r w:rsidRPr="00AF1E89">
        <w:rPr>
          <w:sz w:val="24"/>
          <w:szCs w:val="24"/>
        </w:rPr>
        <w:t xml:space="preserve"> размещен </w:t>
      </w:r>
      <w:r w:rsidR="00494756" w:rsidRPr="00AF1E89">
        <w:rPr>
          <w:sz w:val="24"/>
          <w:szCs w:val="24"/>
        </w:rPr>
        <w:t xml:space="preserve">на официальном сайте </w:t>
      </w:r>
      <w:r w:rsidR="00406FCA" w:rsidRPr="00AF1E89">
        <w:rPr>
          <w:sz w:val="24"/>
          <w:szCs w:val="24"/>
        </w:rPr>
        <w:t xml:space="preserve">муниципального </w:t>
      </w:r>
      <w:r w:rsidR="00494756" w:rsidRPr="00AF1E89">
        <w:rPr>
          <w:sz w:val="24"/>
          <w:szCs w:val="24"/>
        </w:rPr>
        <w:t xml:space="preserve">округа Лотошино </w:t>
      </w:r>
      <w:r w:rsidR="00AF1E89" w:rsidRPr="00AF1E89">
        <w:rPr>
          <w:sz w:val="24"/>
          <w:szCs w:val="24"/>
        </w:rPr>
        <w:t>10.06.2025</w:t>
      </w:r>
      <w:r w:rsidR="00494756" w:rsidRPr="00AF1E89">
        <w:rPr>
          <w:sz w:val="24"/>
          <w:szCs w:val="24"/>
        </w:rPr>
        <w:t xml:space="preserve"> года (</w:t>
      </w:r>
      <w:r w:rsidR="00AF1E89" w:rsidRPr="00AF1E89">
        <w:rPr>
          <w:sz w:val="24"/>
          <w:szCs w:val="24"/>
        </w:rPr>
        <w:t>https://xn--e1afijda1a3cyb.xn--p1ai/docs/doc/vnesenie-izmenenij-v-reshenie-soveta-deputatov-gorodskogo-okruga-lotoshino-moskovskoj-oblasti-ot-20-1-293684</w:t>
      </w:r>
      <w:r w:rsidR="00666E4B" w:rsidRPr="00AF1E89">
        <w:rPr>
          <w:sz w:val="24"/>
          <w:szCs w:val="24"/>
        </w:rPr>
        <w:t>).</w:t>
      </w:r>
    </w:p>
    <w:p w:rsidR="00D31FD4" w:rsidRPr="000C5874" w:rsidRDefault="00D31FD4" w:rsidP="00D31FD4">
      <w:pPr>
        <w:pStyle w:val="2"/>
        <w:shd w:val="clear" w:color="auto" w:fill="auto"/>
        <w:tabs>
          <w:tab w:val="left" w:pos="1161"/>
        </w:tabs>
        <w:autoSpaceDE w:val="0"/>
        <w:autoSpaceDN w:val="0"/>
        <w:adjustRightInd w:val="0"/>
        <w:spacing w:line="240" w:lineRule="auto"/>
        <w:ind w:left="709" w:firstLine="0"/>
        <w:jc w:val="both"/>
        <w:rPr>
          <w:color w:val="FF0000"/>
          <w:sz w:val="24"/>
          <w:szCs w:val="24"/>
        </w:rPr>
      </w:pPr>
    </w:p>
    <w:p w:rsidR="002D2AD5" w:rsidRPr="00914FAD" w:rsidRDefault="002D2AD5" w:rsidP="003649C9">
      <w:pPr>
        <w:pStyle w:val="2"/>
        <w:numPr>
          <w:ilvl w:val="0"/>
          <w:numId w:val="4"/>
        </w:numPr>
        <w:shd w:val="clear" w:color="auto" w:fill="auto"/>
        <w:tabs>
          <w:tab w:val="left" w:pos="1161"/>
        </w:tabs>
        <w:spacing w:line="240" w:lineRule="auto"/>
        <w:ind w:firstLine="709"/>
        <w:jc w:val="both"/>
        <w:rPr>
          <w:sz w:val="24"/>
          <w:szCs w:val="24"/>
        </w:rPr>
      </w:pPr>
      <w:r w:rsidRPr="00914FAD">
        <w:rPr>
          <w:sz w:val="24"/>
          <w:szCs w:val="24"/>
        </w:rPr>
        <w:t>Пункт</w:t>
      </w:r>
      <w:r w:rsidR="007C777C" w:rsidRPr="00914FAD">
        <w:rPr>
          <w:sz w:val="24"/>
          <w:szCs w:val="24"/>
        </w:rPr>
        <w:t xml:space="preserve">ом 1 </w:t>
      </w:r>
      <w:r w:rsidRPr="00914FAD">
        <w:rPr>
          <w:sz w:val="24"/>
          <w:szCs w:val="24"/>
        </w:rPr>
        <w:t xml:space="preserve">проекта решения предлагается утвердить изменение основных характеристик бюджета </w:t>
      </w:r>
      <w:r w:rsidR="00666E4B" w:rsidRPr="00914FAD">
        <w:rPr>
          <w:sz w:val="24"/>
          <w:szCs w:val="24"/>
        </w:rPr>
        <w:t>муниципального</w:t>
      </w:r>
      <w:r w:rsidRPr="00914FAD">
        <w:rPr>
          <w:sz w:val="24"/>
          <w:szCs w:val="24"/>
        </w:rPr>
        <w:t xml:space="preserve"> округа Лотошино Московской области на 202</w:t>
      </w:r>
      <w:r w:rsidR="00666E4B" w:rsidRPr="00914FAD">
        <w:rPr>
          <w:sz w:val="24"/>
          <w:szCs w:val="24"/>
        </w:rPr>
        <w:t>5</w:t>
      </w:r>
      <w:r w:rsidRPr="00914FAD">
        <w:rPr>
          <w:sz w:val="24"/>
          <w:szCs w:val="24"/>
        </w:rPr>
        <w:t xml:space="preserve"> год и плановый период 202</w:t>
      </w:r>
      <w:r w:rsidR="00666E4B" w:rsidRPr="00914FAD">
        <w:rPr>
          <w:sz w:val="24"/>
          <w:szCs w:val="24"/>
        </w:rPr>
        <w:t>6</w:t>
      </w:r>
      <w:r w:rsidRPr="00914FAD">
        <w:rPr>
          <w:sz w:val="24"/>
          <w:szCs w:val="24"/>
        </w:rPr>
        <w:t xml:space="preserve"> и 202</w:t>
      </w:r>
      <w:r w:rsidR="00666E4B" w:rsidRPr="00914FAD">
        <w:rPr>
          <w:sz w:val="24"/>
          <w:szCs w:val="24"/>
        </w:rPr>
        <w:t>7</w:t>
      </w:r>
      <w:r w:rsidRPr="00914FAD">
        <w:rPr>
          <w:sz w:val="24"/>
          <w:szCs w:val="24"/>
        </w:rPr>
        <w:t xml:space="preserve"> годов.</w:t>
      </w:r>
    </w:p>
    <w:p w:rsidR="003649C9" w:rsidRPr="00914FAD" w:rsidRDefault="003649C9" w:rsidP="003649C9">
      <w:pPr>
        <w:pStyle w:val="2"/>
        <w:shd w:val="clear" w:color="auto" w:fill="auto"/>
        <w:spacing w:line="240" w:lineRule="auto"/>
        <w:ind w:firstLine="709"/>
        <w:jc w:val="both"/>
        <w:rPr>
          <w:sz w:val="24"/>
          <w:szCs w:val="24"/>
        </w:rPr>
      </w:pPr>
      <w:r w:rsidRPr="00914FAD">
        <w:rPr>
          <w:sz w:val="24"/>
          <w:szCs w:val="24"/>
        </w:rPr>
        <w:t xml:space="preserve">Проектом решения предлагается учесть изменения к бюджету в действующей редакции по доходным источникам </w:t>
      </w:r>
      <w:r w:rsidRPr="00914FAD">
        <w:rPr>
          <w:b/>
          <w:sz w:val="24"/>
          <w:szCs w:val="24"/>
        </w:rPr>
        <w:t>на 202</w:t>
      </w:r>
      <w:r w:rsidR="00AD781F" w:rsidRPr="00914FAD">
        <w:rPr>
          <w:b/>
          <w:sz w:val="24"/>
          <w:szCs w:val="24"/>
        </w:rPr>
        <w:t>5</w:t>
      </w:r>
      <w:r w:rsidRPr="00914FAD">
        <w:rPr>
          <w:b/>
          <w:sz w:val="24"/>
          <w:szCs w:val="24"/>
        </w:rPr>
        <w:t xml:space="preserve"> год</w:t>
      </w:r>
      <w:r w:rsidRPr="00914FAD">
        <w:rPr>
          <w:sz w:val="24"/>
          <w:szCs w:val="24"/>
        </w:rPr>
        <w:t xml:space="preserve"> в сторону </w:t>
      </w:r>
      <w:r w:rsidR="0061574A" w:rsidRPr="00914FAD">
        <w:rPr>
          <w:sz w:val="24"/>
          <w:szCs w:val="24"/>
        </w:rPr>
        <w:t xml:space="preserve">увеличения на </w:t>
      </w:r>
      <w:r w:rsidR="00914FAD" w:rsidRPr="00914FAD">
        <w:rPr>
          <w:sz w:val="24"/>
          <w:szCs w:val="24"/>
        </w:rPr>
        <w:t>190 630,0</w:t>
      </w:r>
      <w:r w:rsidR="0061574A" w:rsidRPr="00914FAD">
        <w:rPr>
          <w:sz w:val="24"/>
          <w:szCs w:val="24"/>
        </w:rPr>
        <w:t xml:space="preserve"> тыс. руб., по расходным источникам в сторону увеличения на </w:t>
      </w:r>
      <w:r w:rsidR="00914FAD" w:rsidRPr="00914FAD">
        <w:rPr>
          <w:sz w:val="24"/>
          <w:szCs w:val="24"/>
        </w:rPr>
        <w:t>350 002,0</w:t>
      </w:r>
      <w:r w:rsidR="0061574A" w:rsidRPr="00914FAD">
        <w:rPr>
          <w:sz w:val="24"/>
          <w:szCs w:val="24"/>
        </w:rPr>
        <w:t xml:space="preserve"> тыс. руб.</w:t>
      </w:r>
    </w:p>
    <w:p w:rsidR="002D2AD5" w:rsidRPr="00914FAD" w:rsidRDefault="002D2AD5" w:rsidP="003649C9">
      <w:pPr>
        <w:pStyle w:val="2"/>
        <w:shd w:val="clear" w:color="auto" w:fill="auto"/>
        <w:spacing w:line="240" w:lineRule="auto"/>
        <w:ind w:firstLine="709"/>
        <w:jc w:val="both"/>
        <w:rPr>
          <w:sz w:val="24"/>
          <w:szCs w:val="24"/>
        </w:rPr>
      </w:pPr>
      <w:r w:rsidRPr="00914FAD">
        <w:rPr>
          <w:sz w:val="24"/>
          <w:szCs w:val="24"/>
        </w:rPr>
        <w:t xml:space="preserve">С учетом предлагаемых изменений основные характеристики бюджета </w:t>
      </w:r>
      <w:r w:rsidR="00AD781F" w:rsidRPr="00914FAD">
        <w:rPr>
          <w:sz w:val="24"/>
          <w:szCs w:val="24"/>
        </w:rPr>
        <w:lastRenderedPageBreak/>
        <w:t xml:space="preserve">муниципального </w:t>
      </w:r>
      <w:r w:rsidRPr="00914FAD">
        <w:rPr>
          <w:sz w:val="24"/>
          <w:szCs w:val="24"/>
        </w:rPr>
        <w:t>округа Лотошино на 202</w:t>
      </w:r>
      <w:r w:rsidR="00AD781F" w:rsidRPr="00914FAD">
        <w:rPr>
          <w:sz w:val="24"/>
          <w:szCs w:val="24"/>
        </w:rPr>
        <w:t>5</w:t>
      </w:r>
      <w:r w:rsidRPr="00914FAD">
        <w:rPr>
          <w:sz w:val="24"/>
          <w:szCs w:val="24"/>
        </w:rPr>
        <w:t xml:space="preserve"> год составят:</w:t>
      </w:r>
    </w:p>
    <w:p w:rsidR="002D2AD5" w:rsidRPr="00914FAD" w:rsidRDefault="002D2AD5" w:rsidP="002D2AD5">
      <w:pPr>
        <w:pStyle w:val="2"/>
        <w:shd w:val="clear" w:color="auto" w:fill="auto"/>
        <w:spacing w:line="271" w:lineRule="exact"/>
        <w:ind w:left="20" w:right="20" w:firstLine="720"/>
        <w:jc w:val="both"/>
        <w:rPr>
          <w:sz w:val="24"/>
          <w:szCs w:val="24"/>
        </w:rPr>
      </w:pPr>
      <w:r w:rsidRPr="00914FAD">
        <w:rPr>
          <w:sz w:val="24"/>
          <w:szCs w:val="24"/>
        </w:rPr>
        <w:t>- общий объем доходов</w:t>
      </w:r>
      <w:r w:rsidR="00AD781F" w:rsidRPr="00914FAD">
        <w:rPr>
          <w:sz w:val="24"/>
          <w:szCs w:val="24"/>
        </w:rPr>
        <w:t xml:space="preserve">- </w:t>
      </w:r>
      <w:r w:rsidR="00914FAD" w:rsidRPr="00914FAD">
        <w:rPr>
          <w:sz w:val="24"/>
          <w:szCs w:val="24"/>
        </w:rPr>
        <w:t>3 499 100,0</w:t>
      </w:r>
      <w:r w:rsidR="00AD781F" w:rsidRPr="00914FAD">
        <w:rPr>
          <w:sz w:val="24"/>
          <w:szCs w:val="24"/>
        </w:rPr>
        <w:t xml:space="preserve"> тыс. руб., в том числе объем межбюджетных трансфертов, получаемых из бюджетов бюджетной системы Российской Федерации в сумме </w:t>
      </w:r>
      <w:r w:rsidR="00914FAD" w:rsidRPr="00914FAD">
        <w:rPr>
          <w:sz w:val="24"/>
          <w:szCs w:val="24"/>
        </w:rPr>
        <w:t>2 985 654,0</w:t>
      </w:r>
      <w:r w:rsidR="00AD781F" w:rsidRPr="00914FAD">
        <w:rPr>
          <w:sz w:val="24"/>
          <w:szCs w:val="24"/>
        </w:rPr>
        <w:t xml:space="preserve"> тыс. рублей или </w:t>
      </w:r>
      <w:r w:rsidR="00914FAD" w:rsidRPr="00914FAD">
        <w:rPr>
          <w:sz w:val="24"/>
          <w:szCs w:val="24"/>
        </w:rPr>
        <w:t>85,3</w:t>
      </w:r>
      <w:r w:rsidR="00AD781F" w:rsidRPr="00914FAD">
        <w:rPr>
          <w:sz w:val="24"/>
          <w:szCs w:val="24"/>
        </w:rPr>
        <w:t>%;</w:t>
      </w:r>
    </w:p>
    <w:p w:rsidR="002D2AD5" w:rsidRPr="00914FAD" w:rsidRDefault="002D2AD5" w:rsidP="006C68A0">
      <w:pPr>
        <w:pStyle w:val="2"/>
        <w:shd w:val="clear" w:color="auto" w:fill="auto"/>
        <w:tabs>
          <w:tab w:val="left" w:pos="908"/>
        </w:tabs>
        <w:spacing w:line="271" w:lineRule="exact"/>
        <w:ind w:left="709" w:firstLine="0"/>
        <w:jc w:val="both"/>
        <w:rPr>
          <w:sz w:val="24"/>
          <w:szCs w:val="24"/>
        </w:rPr>
      </w:pPr>
      <w:r w:rsidRPr="00914FAD">
        <w:rPr>
          <w:sz w:val="24"/>
          <w:szCs w:val="24"/>
        </w:rPr>
        <w:t xml:space="preserve">- общий объем расходов </w:t>
      </w:r>
      <w:r w:rsidR="0061574A" w:rsidRPr="00914FAD">
        <w:rPr>
          <w:sz w:val="24"/>
          <w:szCs w:val="24"/>
        </w:rPr>
        <w:t>–</w:t>
      </w:r>
      <w:r w:rsidR="00914FAD" w:rsidRPr="00914FAD">
        <w:rPr>
          <w:sz w:val="24"/>
          <w:szCs w:val="24"/>
        </w:rPr>
        <w:t>3 824 972,0</w:t>
      </w:r>
      <w:r w:rsidRPr="00914FAD">
        <w:rPr>
          <w:sz w:val="24"/>
          <w:szCs w:val="24"/>
        </w:rPr>
        <w:t xml:space="preserve"> тыс. рублей;</w:t>
      </w:r>
    </w:p>
    <w:p w:rsidR="002D2AD5" w:rsidRPr="00914FAD" w:rsidRDefault="002D2AD5" w:rsidP="002D2AD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14FAD">
        <w:rPr>
          <w:rFonts w:ascii="Times New Roman" w:hAnsi="Times New Roman" w:cs="Times New Roman"/>
          <w:sz w:val="24"/>
          <w:szCs w:val="24"/>
        </w:rPr>
        <w:t xml:space="preserve">- дефицит бюджета составит </w:t>
      </w:r>
      <w:r w:rsidR="00914FAD" w:rsidRPr="00914FAD">
        <w:rPr>
          <w:rFonts w:ascii="Times New Roman" w:hAnsi="Times New Roman" w:cs="Times New Roman"/>
          <w:sz w:val="24"/>
          <w:szCs w:val="24"/>
        </w:rPr>
        <w:t>325 872,0</w:t>
      </w:r>
      <w:r w:rsidRPr="00914FAD">
        <w:rPr>
          <w:rFonts w:ascii="Times New Roman" w:hAnsi="Times New Roman" w:cs="Times New Roman"/>
          <w:sz w:val="24"/>
          <w:szCs w:val="24"/>
        </w:rPr>
        <w:t xml:space="preserve"> тыс. рублей или </w:t>
      </w:r>
      <w:r w:rsidR="00914FAD" w:rsidRPr="00914FAD">
        <w:rPr>
          <w:rFonts w:ascii="Times New Roman" w:hAnsi="Times New Roman" w:cs="Times New Roman"/>
          <w:sz w:val="24"/>
          <w:szCs w:val="24"/>
        </w:rPr>
        <w:t>135,2</w:t>
      </w:r>
      <w:r w:rsidRPr="00914FAD">
        <w:rPr>
          <w:rFonts w:ascii="Times New Roman" w:hAnsi="Times New Roman" w:cs="Times New Roman"/>
          <w:sz w:val="24"/>
          <w:szCs w:val="24"/>
        </w:rPr>
        <w:t xml:space="preserve">% от общей суммы доходов </w:t>
      </w:r>
      <w:r w:rsidR="00406FCA" w:rsidRPr="00914FAD">
        <w:rPr>
          <w:rFonts w:ascii="Times New Roman" w:hAnsi="Times New Roman" w:cs="Times New Roman"/>
          <w:sz w:val="24"/>
          <w:szCs w:val="24"/>
        </w:rPr>
        <w:t>муниципального</w:t>
      </w:r>
      <w:r w:rsidR="00C23347" w:rsidRPr="00914FAD">
        <w:rPr>
          <w:rFonts w:ascii="Times New Roman" w:hAnsi="Times New Roman" w:cs="Times New Roman"/>
          <w:sz w:val="24"/>
          <w:szCs w:val="24"/>
        </w:rPr>
        <w:t xml:space="preserve"> округа Лотошино</w:t>
      </w:r>
      <w:r w:rsidRPr="00914FAD">
        <w:rPr>
          <w:rFonts w:ascii="Times New Roman" w:hAnsi="Times New Roman" w:cs="Times New Roman"/>
          <w:sz w:val="24"/>
          <w:szCs w:val="24"/>
        </w:rPr>
        <w:t xml:space="preserve"> без учета безвозмездных поступлений и поступлений по дополнительному нормативу (</w:t>
      </w:r>
      <w:r w:rsidR="00914FAD" w:rsidRPr="00914FAD">
        <w:rPr>
          <w:rFonts w:ascii="Times New Roman" w:hAnsi="Times New Roman" w:cs="Times New Roman"/>
          <w:sz w:val="24"/>
          <w:szCs w:val="24"/>
        </w:rPr>
        <w:t>240 956,1</w:t>
      </w:r>
      <w:r w:rsidRPr="00914FAD">
        <w:rPr>
          <w:rFonts w:ascii="Times New Roman" w:hAnsi="Times New Roman" w:cs="Times New Roman"/>
          <w:sz w:val="24"/>
          <w:szCs w:val="24"/>
        </w:rPr>
        <w:t xml:space="preserve"> тыс. руб.).</w:t>
      </w:r>
    </w:p>
    <w:p w:rsidR="00AD781F" w:rsidRPr="00914FAD" w:rsidRDefault="00AD781F" w:rsidP="002D2AD5">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Проектом решения предлагается внести изменения в основные характеристики планового периода.</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E6471">
        <w:rPr>
          <w:rFonts w:ascii="Times New Roman" w:eastAsia="Times New Roman" w:hAnsi="Times New Roman" w:cs="Times New Roman"/>
          <w:sz w:val="24"/>
          <w:szCs w:val="24"/>
          <w:lang w:eastAsia="ru-RU"/>
        </w:rPr>
        <w:t xml:space="preserve">Проектом решения предлагается учесть изменения к бюджету в действующей </w:t>
      </w:r>
      <w:r w:rsidRPr="00914FAD">
        <w:rPr>
          <w:rFonts w:ascii="Times New Roman" w:eastAsia="Times New Roman" w:hAnsi="Times New Roman" w:cs="Times New Roman"/>
          <w:sz w:val="24"/>
          <w:szCs w:val="24"/>
          <w:lang w:eastAsia="ru-RU"/>
        </w:rPr>
        <w:t>редакции в сторону увеличения по доходным</w:t>
      </w:r>
      <w:r w:rsidR="00914FAD" w:rsidRPr="00914FAD">
        <w:rPr>
          <w:rFonts w:ascii="Times New Roman" w:eastAsia="Times New Roman" w:hAnsi="Times New Roman" w:cs="Times New Roman"/>
          <w:sz w:val="24"/>
          <w:szCs w:val="24"/>
          <w:lang w:eastAsia="ru-RU"/>
        </w:rPr>
        <w:t xml:space="preserve"> и расходным источникам </w:t>
      </w:r>
      <w:r w:rsidRPr="00914FAD">
        <w:rPr>
          <w:rFonts w:ascii="Times New Roman" w:eastAsia="Times New Roman" w:hAnsi="Times New Roman" w:cs="Times New Roman"/>
          <w:sz w:val="24"/>
          <w:szCs w:val="24"/>
          <w:lang w:eastAsia="ru-RU"/>
        </w:rPr>
        <w:t xml:space="preserve"> на 2026 год в сумме </w:t>
      </w:r>
      <w:r w:rsidR="00914FAD" w:rsidRPr="00914FAD">
        <w:rPr>
          <w:rFonts w:ascii="Times New Roman" w:eastAsia="Times New Roman" w:hAnsi="Times New Roman" w:cs="Times New Roman"/>
          <w:sz w:val="24"/>
          <w:szCs w:val="24"/>
          <w:lang w:eastAsia="ru-RU"/>
        </w:rPr>
        <w:t>60 031,8 тыс. рублей</w:t>
      </w:r>
      <w:r w:rsidRPr="00914FAD">
        <w:rPr>
          <w:rFonts w:ascii="Times New Roman" w:eastAsia="Times New Roman" w:hAnsi="Times New Roman" w:cs="Times New Roman"/>
          <w:sz w:val="24"/>
          <w:szCs w:val="24"/>
          <w:lang w:eastAsia="ru-RU"/>
        </w:rPr>
        <w:t>.</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 xml:space="preserve">Общий объем доходов бюджета округа в 2026 году с учетом вносимых изменений составит </w:t>
      </w:r>
      <w:r w:rsidR="00914FAD" w:rsidRPr="00914FAD">
        <w:rPr>
          <w:rFonts w:ascii="Times New Roman" w:eastAsia="Times New Roman" w:hAnsi="Times New Roman" w:cs="Times New Roman"/>
          <w:sz w:val="24"/>
          <w:szCs w:val="24"/>
          <w:lang w:eastAsia="ru-RU"/>
        </w:rPr>
        <w:t xml:space="preserve">3 047 416,2 </w:t>
      </w:r>
      <w:r w:rsidRPr="00914FAD">
        <w:rPr>
          <w:rFonts w:ascii="Times New Roman" w:eastAsia="Times New Roman" w:hAnsi="Times New Roman" w:cs="Times New Roman"/>
          <w:sz w:val="24"/>
          <w:szCs w:val="24"/>
          <w:lang w:eastAsia="ru-RU"/>
        </w:rPr>
        <w:t xml:space="preserve"> тыс. руб., в том числе объем межбюджетных трансфертов, получаемых из бюджетов бюджетной системы Российской Федерации в сумме 2 453</w:t>
      </w:r>
      <w:r w:rsidR="00914FAD" w:rsidRPr="00914FAD">
        <w:rPr>
          <w:rFonts w:ascii="Times New Roman" w:eastAsia="Times New Roman" w:hAnsi="Times New Roman" w:cs="Times New Roman"/>
          <w:sz w:val="24"/>
          <w:szCs w:val="24"/>
          <w:lang w:eastAsia="ru-RU"/>
        </w:rPr>
        <w:t> 848,1</w:t>
      </w:r>
      <w:r w:rsidRPr="00914FAD">
        <w:rPr>
          <w:rFonts w:ascii="Times New Roman" w:eastAsia="Times New Roman" w:hAnsi="Times New Roman" w:cs="Times New Roman"/>
          <w:sz w:val="24"/>
          <w:szCs w:val="24"/>
          <w:lang w:eastAsia="ru-RU"/>
        </w:rPr>
        <w:t xml:space="preserve"> тыс. руб. (82,</w:t>
      </w:r>
      <w:r w:rsidR="00914FAD" w:rsidRPr="00914FAD">
        <w:rPr>
          <w:rFonts w:ascii="Times New Roman" w:eastAsia="Times New Roman" w:hAnsi="Times New Roman" w:cs="Times New Roman"/>
          <w:sz w:val="24"/>
          <w:szCs w:val="24"/>
          <w:lang w:eastAsia="ru-RU"/>
        </w:rPr>
        <w:t>5</w:t>
      </w:r>
      <w:r w:rsidRPr="00914FAD">
        <w:rPr>
          <w:rFonts w:ascii="Times New Roman" w:eastAsia="Times New Roman" w:hAnsi="Times New Roman" w:cs="Times New Roman"/>
          <w:sz w:val="24"/>
          <w:szCs w:val="24"/>
          <w:lang w:eastAsia="ru-RU"/>
        </w:rPr>
        <w:t>%).</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 xml:space="preserve">Общий объем расходов бюджета округа с учетом вносимых изменений в 2026 году составит </w:t>
      </w:r>
      <w:r w:rsidR="00914FAD" w:rsidRPr="00914FAD">
        <w:rPr>
          <w:rFonts w:ascii="Times New Roman" w:eastAsia="Times New Roman" w:hAnsi="Times New Roman" w:cs="Times New Roman"/>
          <w:sz w:val="24"/>
          <w:szCs w:val="24"/>
          <w:lang w:eastAsia="ru-RU"/>
        </w:rPr>
        <w:t>3 047 416,2</w:t>
      </w:r>
      <w:r w:rsidRPr="00914FAD">
        <w:rPr>
          <w:rFonts w:ascii="Times New Roman" w:eastAsia="Times New Roman" w:hAnsi="Times New Roman" w:cs="Times New Roman"/>
          <w:sz w:val="24"/>
          <w:szCs w:val="24"/>
          <w:lang w:eastAsia="ru-RU"/>
        </w:rPr>
        <w:t xml:space="preserve"> тыс. руб., в том числе условно утвержденные расходы 30 500 тыс. руб. Распределены расходы в объеме </w:t>
      </w:r>
      <w:r w:rsidR="00914FAD" w:rsidRPr="00914FAD">
        <w:rPr>
          <w:rFonts w:ascii="Times New Roman" w:eastAsia="Times New Roman" w:hAnsi="Times New Roman" w:cs="Times New Roman"/>
          <w:sz w:val="24"/>
          <w:szCs w:val="24"/>
          <w:lang w:eastAsia="ru-RU"/>
        </w:rPr>
        <w:t>3 016 916,2</w:t>
      </w:r>
      <w:r w:rsidRPr="00914FAD">
        <w:rPr>
          <w:rFonts w:ascii="Times New Roman" w:eastAsia="Times New Roman" w:hAnsi="Times New Roman" w:cs="Times New Roman"/>
          <w:sz w:val="24"/>
          <w:szCs w:val="24"/>
          <w:lang w:eastAsia="ru-RU"/>
        </w:rPr>
        <w:t xml:space="preserve"> тыс. руб.</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Дефицит бюджета округа составит в 2026 году 0 тыс. руб.</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 xml:space="preserve">Проектом решения предлагается учесть изменения к бюджету в действующей редакции в сторону увеличения по доходным </w:t>
      </w:r>
      <w:r w:rsidR="00914FAD" w:rsidRPr="00914FAD">
        <w:rPr>
          <w:rFonts w:ascii="Times New Roman" w:eastAsia="Times New Roman" w:hAnsi="Times New Roman" w:cs="Times New Roman"/>
          <w:sz w:val="24"/>
          <w:szCs w:val="24"/>
          <w:lang w:eastAsia="ru-RU"/>
        </w:rPr>
        <w:t xml:space="preserve">и расходным </w:t>
      </w:r>
      <w:r w:rsidRPr="00914FAD">
        <w:rPr>
          <w:rFonts w:ascii="Times New Roman" w:eastAsia="Times New Roman" w:hAnsi="Times New Roman" w:cs="Times New Roman"/>
          <w:sz w:val="24"/>
          <w:szCs w:val="24"/>
          <w:lang w:eastAsia="ru-RU"/>
        </w:rPr>
        <w:t xml:space="preserve">источникам на 2027 год всего в сумме </w:t>
      </w:r>
      <w:r w:rsidR="00914FAD" w:rsidRPr="00914FAD">
        <w:rPr>
          <w:rFonts w:ascii="Times New Roman" w:eastAsia="Times New Roman" w:hAnsi="Times New Roman" w:cs="Times New Roman"/>
          <w:sz w:val="24"/>
          <w:szCs w:val="24"/>
          <w:lang w:eastAsia="ru-RU"/>
        </w:rPr>
        <w:t>11 436,4</w:t>
      </w:r>
      <w:r w:rsidRPr="00914FAD">
        <w:rPr>
          <w:rFonts w:ascii="Times New Roman" w:eastAsia="Times New Roman" w:hAnsi="Times New Roman" w:cs="Times New Roman"/>
          <w:sz w:val="24"/>
          <w:szCs w:val="24"/>
          <w:lang w:eastAsia="ru-RU"/>
        </w:rPr>
        <w:t xml:space="preserve"> тыс. руб</w:t>
      </w:r>
      <w:r w:rsidR="00914FAD" w:rsidRPr="00914FAD">
        <w:rPr>
          <w:rFonts w:ascii="Times New Roman" w:eastAsia="Times New Roman" w:hAnsi="Times New Roman" w:cs="Times New Roman"/>
          <w:sz w:val="24"/>
          <w:szCs w:val="24"/>
          <w:lang w:eastAsia="ru-RU"/>
        </w:rPr>
        <w:t>лей</w:t>
      </w:r>
      <w:r w:rsidRPr="00914FAD">
        <w:rPr>
          <w:rFonts w:ascii="Times New Roman" w:eastAsia="Times New Roman" w:hAnsi="Times New Roman" w:cs="Times New Roman"/>
          <w:sz w:val="24"/>
          <w:szCs w:val="24"/>
          <w:lang w:eastAsia="ru-RU"/>
        </w:rPr>
        <w:t>.</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 xml:space="preserve">Общий объем доходов бюджета округа в 2027 году с учетом вносимых изменений составит </w:t>
      </w:r>
      <w:r w:rsidR="00914FAD" w:rsidRPr="00914FAD">
        <w:rPr>
          <w:rFonts w:ascii="Times New Roman" w:eastAsia="Times New Roman" w:hAnsi="Times New Roman" w:cs="Times New Roman"/>
          <w:sz w:val="24"/>
          <w:szCs w:val="24"/>
          <w:lang w:eastAsia="ru-RU"/>
        </w:rPr>
        <w:t>1 908 972,8</w:t>
      </w:r>
      <w:r w:rsidRPr="00914FAD">
        <w:rPr>
          <w:rFonts w:ascii="Times New Roman" w:eastAsia="Times New Roman" w:hAnsi="Times New Roman" w:cs="Times New Roman"/>
          <w:sz w:val="24"/>
          <w:szCs w:val="24"/>
          <w:lang w:eastAsia="ru-RU"/>
        </w:rPr>
        <w:t xml:space="preserve"> тыс. руб., в том числе объем межбюджетных трансфертов, получаемых из бюджетов бюджетной системы Российской Федерации в сумме </w:t>
      </w:r>
      <w:r w:rsidR="00914FAD" w:rsidRPr="00914FAD">
        <w:rPr>
          <w:rFonts w:ascii="Times New Roman" w:eastAsia="Times New Roman" w:hAnsi="Times New Roman" w:cs="Times New Roman"/>
          <w:sz w:val="24"/>
          <w:szCs w:val="24"/>
          <w:lang w:eastAsia="ru-RU"/>
        </w:rPr>
        <w:t>1 351 987,7</w:t>
      </w:r>
      <w:r w:rsidRPr="00914FAD">
        <w:rPr>
          <w:rFonts w:ascii="Times New Roman" w:eastAsia="Times New Roman" w:hAnsi="Times New Roman" w:cs="Times New Roman"/>
          <w:sz w:val="24"/>
          <w:szCs w:val="24"/>
          <w:lang w:eastAsia="ru-RU"/>
        </w:rPr>
        <w:t xml:space="preserve"> тыс. руб. (71%).</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 xml:space="preserve">Общий объем расходов бюджета округа с учетом вносимых изменений в 2027 году составит </w:t>
      </w:r>
      <w:r w:rsidR="00914FAD" w:rsidRPr="00914FAD">
        <w:rPr>
          <w:rFonts w:ascii="Times New Roman" w:eastAsia="Times New Roman" w:hAnsi="Times New Roman" w:cs="Times New Roman"/>
          <w:sz w:val="24"/>
          <w:szCs w:val="24"/>
          <w:lang w:eastAsia="ru-RU"/>
        </w:rPr>
        <w:t>1 908 972,8</w:t>
      </w:r>
      <w:r w:rsidRPr="00914FAD">
        <w:rPr>
          <w:rFonts w:ascii="Times New Roman" w:eastAsia="Times New Roman" w:hAnsi="Times New Roman" w:cs="Times New Roman"/>
          <w:sz w:val="24"/>
          <w:szCs w:val="24"/>
          <w:lang w:eastAsia="ru-RU"/>
        </w:rPr>
        <w:t xml:space="preserve"> тыс. руб., в том числе условно утвержденные расходы 55 910 тыс. руб. Распределены расходы в объеме </w:t>
      </w:r>
      <w:r w:rsidR="00914FAD" w:rsidRPr="00914FAD">
        <w:rPr>
          <w:rFonts w:ascii="Times New Roman" w:eastAsia="Times New Roman" w:hAnsi="Times New Roman" w:cs="Times New Roman"/>
          <w:sz w:val="24"/>
          <w:szCs w:val="24"/>
          <w:lang w:eastAsia="ru-RU"/>
        </w:rPr>
        <w:t>1 853 062,8</w:t>
      </w:r>
      <w:r w:rsidRPr="00914FAD">
        <w:rPr>
          <w:rFonts w:ascii="Times New Roman" w:eastAsia="Times New Roman" w:hAnsi="Times New Roman" w:cs="Times New Roman"/>
          <w:sz w:val="24"/>
          <w:szCs w:val="24"/>
          <w:lang w:eastAsia="ru-RU"/>
        </w:rPr>
        <w:t xml:space="preserve"> тыс. руб.</w:t>
      </w:r>
    </w:p>
    <w:p w:rsidR="00AD781F" w:rsidRPr="00914FAD"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14FAD">
        <w:rPr>
          <w:rFonts w:ascii="Times New Roman" w:eastAsia="Times New Roman" w:hAnsi="Times New Roman" w:cs="Times New Roman"/>
          <w:sz w:val="24"/>
          <w:szCs w:val="24"/>
          <w:lang w:eastAsia="ru-RU"/>
        </w:rPr>
        <w:t>Дефицит бюджета округа составит в 2027 году 0 тыс. руб.</w:t>
      </w:r>
    </w:p>
    <w:p w:rsidR="00AD781F" w:rsidRPr="000C5874" w:rsidRDefault="00AD781F" w:rsidP="00AD781F">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4"/>
          <w:szCs w:val="24"/>
          <w:lang w:eastAsia="ru-RU"/>
        </w:rPr>
      </w:pPr>
    </w:p>
    <w:p w:rsidR="000152A5" w:rsidRPr="00914FAD" w:rsidRDefault="000152A5" w:rsidP="000152A5">
      <w:pPr>
        <w:pStyle w:val="a8"/>
        <w:autoSpaceDE w:val="0"/>
        <w:autoSpaceDN w:val="0"/>
        <w:adjustRightInd w:val="0"/>
        <w:spacing w:after="0" w:line="240" w:lineRule="auto"/>
        <w:ind w:left="0" w:firstLine="709"/>
        <w:jc w:val="both"/>
        <w:outlineLvl w:val="1"/>
        <w:rPr>
          <w:rFonts w:ascii="Times New Roman" w:hAnsi="Times New Roman"/>
          <w:sz w:val="24"/>
          <w:szCs w:val="24"/>
        </w:rPr>
      </w:pPr>
      <w:r w:rsidRPr="00914FAD">
        <w:rPr>
          <w:rFonts w:ascii="Times New Roman" w:hAnsi="Times New Roman"/>
          <w:sz w:val="24"/>
          <w:szCs w:val="24"/>
        </w:rPr>
        <w:t>Объем  бюджетных ассигнований, направляемых на исполнение публичных нормативных обязательств</w:t>
      </w:r>
      <w:r w:rsidR="00235B7C" w:rsidRPr="00914FAD">
        <w:rPr>
          <w:rFonts w:ascii="Times New Roman" w:hAnsi="Times New Roman"/>
          <w:sz w:val="24"/>
          <w:szCs w:val="24"/>
        </w:rPr>
        <w:t>,</w:t>
      </w:r>
      <w:r w:rsidRPr="00914FAD">
        <w:rPr>
          <w:rFonts w:ascii="Times New Roman" w:hAnsi="Times New Roman"/>
          <w:sz w:val="24"/>
          <w:szCs w:val="24"/>
        </w:rPr>
        <w:t xml:space="preserve"> не изменяется и составляет в</w:t>
      </w:r>
      <w:r w:rsidR="00373190" w:rsidRPr="00914FAD">
        <w:rPr>
          <w:rFonts w:ascii="Times New Roman" w:hAnsi="Times New Roman"/>
          <w:sz w:val="24"/>
          <w:szCs w:val="24"/>
        </w:rPr>
        <w:t xml:space="preserve">о всех годах планирования </w:t>
      </w:r>
      <w:r w:rsidR="00AA56A7" w:rsidRPr="00914FAD">
        <w:rPr>
          <w:rFonts w:ascii="Times New Roman" w:hAnsi="Times New Roman"/>
          <w:sz w:val="24"/>
          <w:szCs w:val="24"/>
        </w:rPr>
        <w:t>3 491,0</w:t>
      </w:r>
      <w:r w:rsidR="00373190" w:rsidRPr="00914FAD">
        <w:rPr>
          <w:rFonts w:ascii="Times New Roman" w:hAnsi="Times New Roman"/>
          <w:sz w:val="24"/>
          <w:szCs w:val="24"/>
        </w:rPr>
        <w:t xml:space="preserve"> тыс. рублей.</w:t>
      </w:r>
    </w:p>
    <w:p w:rsidR="00AA56A7" w:rsidRPr="000C5874" w:rsidRDefault="00AA56A7" w:rsidP="000152A5">
      <w:pPr>
        <w:pStyle w:val="a8"/>
        <w:autoSpaceDE w:val="0"/>
        <w:autoSpaceDN w:val="0"/>
        <w:adjustRightInd w:val="0"/>
        <w:spacing w:after="0" w:line="240" w:lineRule="auto"/>
        <w:ind w:left="0" w:firstLine="709"/>
        <w:jc w:val="both"/>
        <w:outlineLvl w:val="1"/>
        <w:rPr>
          <w:rFonts w:ascii="Times New Roman" w:hAnsi="Times New Roman"/>
          <w:color w:val="FF0000"/>
          <w:sz w:val="24"/>
          <w:szCs w:val="24"/>
        </w:rPr>
      </w:pPr>
    </w:p>
    <w:p w:rsidR="007C777C" w:rsidRPr="00EF07F7" w:rsidRDefault="002D2AD5" w:rsidP="002D2AD5">
      <w:pPr>
        <w:pStyle w:val="2"/>
        <w:numPr>
          <w:ilvl w:val="0"/>
          <w:numId w:val="4"/>
        </w:numPr>
        <w:shd w:val="clear" w:color="auto" w:fill="auto"/>
        <w:tabs>
          <w:tab w:val="left" w:pos="908"/>
        </w:tabs>
        <w:spacing w:line="271" w:lineRule="exact"/>
        <w:ind w:left="20" w:right="20" w:firstLine="720"/>
        <w:jc w:val="both"/>
        <w:rPr>
          <w:sz w:val="24"/>
          <w:szCs w:val="24"/>
        </w:rPr>
      </w:pPr>
      <w:r w:rsidRPr="00EF07F7">
        <w:rPr>
          <w:sz w:val="24"/>
          <w:szCs w:val="24"/>
        </w:rPr>
        <w:t xml:space="preserve">Пунктом 2 проекта решения предлагается утвердить поступления доходов в бюджет </w:t>
      </w:r>
      <w:r w:rsidR="001D6845" w:rsidRPr="00EF07F7">
        <w:rPr>
          <w:sz w:val="24"/>
          <w:szCs w:val="24"/>
        </w:rPr>
        <w:t>муниципального</w:t>
      </w:r>
      <w:r w:rsidRPr="00EF07F7">
        <w:rPr>
          <w:sz w:val="24"/>
          <w:szCs w:val="24"/>
        </w:rPr>
        <w:t xml:space="preserve"> округа Лотошино на 202</w:t>
      </w:r>
      <w:r w:rsidR="001D6845" w:rsidRPr="00EF07F7">
        <w:rPr>
          <w:sz w:val="24"/>
          <w:szCs w:val="24"/>
        </w:rPr>
        <w:t>5</w:t>
      </w:r>
      <w:r w:rsidRPr="00EF07F7">
        <w:rPr>
          <w:sz w:val="24"/>
          <w:szCs w:val="24"/>
        </w:rPr>
        <w:t xml:space="preserve"> год и на плановый период 202</w:t>
      </w:r>
      <w:r w:rsidR="001D6845" w:rsidRPr="00EF07F7">
        <w:rPr>
          <w:sz w:val="24"/>
          <w:szCs w:val="24"/>
        </w:rPr>
        <w:t>6</w:t>
      </w:r>
      <w:r w:rsidRPr="00EF07F7">
        <w:rPr>
          <w:sz w:val="24"/>
          <w:szCs w:val="24"/>
        </w:rPr>
        <w:t xml:space="preserve"> и 202</w:t>
      </w:r>
      <w:r w:rsidR="001D6845" w:rsidRPr="00EF07F7">
        <w:rPr>
          <w:sz w:val="24"/>
          <w:szCs w:val="24"/>
        </w:rPr>
        <w:t xml:space="preserve">7 </w:t>
      </w:r>
      <w:r w:rsidRPr="00EF07F7">
        <w:rPr>
          <w:sz w:val="24"/>
          <w:szCs w:val="24"/>
        </w:rPr>
        <w:t xml:space="preserve">годов (приложение №1 к проекту решения). </w:t>
      </w:r>
    </w:p>
    <w:p w:rsidR="00914FAD" w:rsidRPr="00EF07F7" w:rsidRDefault="00EF07F7" w:rsidP="00EF07F7">
      <w:pPr>
        <w:tabs>
          <w:tab w:val="left" w:pos="6660"/>
        </w:tabs>
        <w:spacing w:after="0" w:line="240" w:lineRule="auto"/>
        <w:ind w:firstLine="709"/>
        <w:jc w:val="both"/>
        <w:rPr>
          <w:rFonts w:ascii="Times New Roman" w:hAnsi="Times New Roman"/>
          <w:sz w:val="24"/>
          <w:szCs w:val="24"/>
        </w:rPr>
      </w:pPr>
      <w:r w:rsidRPr="00EF07F7">
        <w:rPr>
          <w:rFonts w:ascii="Times New Roman" w:hAnsi="Times New Roman"/>
          <w:sz w:val="24"/>
          <w:szCs w:val="24"/>
        </w:rPr>
        <w:t>Проектом решения доходную часть бюджета на 2025 год предлагается утвердить в объеме 3 499 100 тыс. руб., доходная часть бюджета увеличивается на 190 630 тыс. руб. или на 5,8% по сравнению с объёмом доходов, предусмотренным бюджетом округа на 2025 год в действующей редакции (3 308 740 тыс. руб.).</w:t>
      </w:r>
    </w:p>
    <w:p w:rsidR="009C2057" w:rsidRPr="000C5874" w:rsidRDefault="009C2057" w:rsidP="007C777C">
      <w:pPr>
        <w:tabs>
          <w:tab w:val="left" w:pos="6660"/>
        </w:tabs>
        <w:spacing w:after="0" w:line="240" w:lineRule="auto"/>
        <w:ind w:firstLine="709"/>
        <w:jc w:val="both"/>
        <w:rPr>
          <w:rFonts w:ascii="Times New Roman" w:hAnsi="Times New Roman" w:cs="Times New Roman"/>
          <w:color w:val="FF0000"/>
          <w:sz w:val="24"/>
          <w:szCs w:val="24"/>
        </w:rPr>
      </w:pPr>
    </w:p>
    <w:p w:rsidR="009E658B" w:rsidRPr="00B2715A" w:rsidRDefault="003C1F2A" w:rsidP="00B7770E">
      <w:pPr>
        <w:spacing w:after="0" w:line="240" w:lineRule="auto"/>
        <w:ind w:firstLine="709"/>
        <w:jc w:val="both"/>
        <w:rPr>
          <w:rFonts w:ascii="Times New Roman" w:hAnsi="Times New Roman" w:cs="Times New Roman"/>
          <w:sz w:val="24"/>
          <w:szCs w:val="24"/>
        </w:rPr>
      </w:pPr>
      <w:r w:rsidRPr="00B2715A">
        <w:rPr>
          <w:rFonts w:ascii="Times New Roman" w:hAnsi="Times New Roman" w:cs="Times New Roman"/>
          <w:sz w:val="24"/>
          <w:szCs w:val="24"/>
        </w:rPr>
        <w:t xml:space="preserve">3.1. </w:t>
      </w:r>
      <w:r w:rsidR="00B7770E" w:rsidRPr="00B2715A">
        <w:rPr>
          <w:rFonts w:ascii="Times New Roman" w:eastAsia="Calibri" w:hAnsi="Times New Roman" w:cs="Times New Roman"/>
          <w:sz w:val="24"/>
          <w:szCs w:val="24"/>
        </w:rPr>
        <w:t>Плановые назначения по налоговым</w:t>
      </w:r>
      <w:r w:rsidR="00B7770E" w:rsidRPr="00B2715A">
        <w:rPr>
          <w:rFonts w:ascii="Times New Roman" w:hAnsi="Times New Roman" w:cs="Times New Roman"/>
          <w:sz w:val="24"/>
          <w:szCs w:val="24"/>
        </w:rPr>
        <w:t xml:space="preserve"> и неналоговым</w:t>
      </w:r>
      <w:r w:rsidR="00B7770E" w:rsidRPr="00B2715A">
        <w:rPr>
          <w:rFonts w:ascii="Times New Roman" w:eastAsia="Calibri" w:hAnsi="Times New Roman" w:cs="Times New Roman"/>
          <w:sz w:val="24"/>
          <w:szCs w:val="24"/>
        </w:rPr>
        <w:t xml:space="preserve"> доходам бюджета </w:t>
      </w:r>
      <w:r w:rsidR="00DA6E94" w:rsidRPr="00B2715A">
        <w:rPr>
          <w:rFonts w:ascii="Times New Roman" w:hAnsi="Times New Roman" w:cs="Times New Roman"/>
          <w:sz w:val="24"/>
          <w:szCs w:val="24"/>
        </w:rPr>
        <w:t>муниципального</w:t>
      </w:r>
      <w:r w:rsidR="00B7770E" w:rsidRPr="00B2715A">
        <w:rPr>
          <w:rFonts w:ascii="Times New Roman" w:hAnsi="Times New Roman" w:cs="Times New Roman"/>
          <w:sz w:val="24"/>
          <w:szCs w:val="24"/>
        </w:rPr>
        <w:t xml:space="preserve"> округа</w:t>
      </w:r>
      <w:r w:rsidR="00B7770E" w:rsidRPr="00B2715A">
        <w:rPr>
          <w:rFonts w:ascii="Times New Roman" w:eastAsia="Calibri" w:hAnsi="Times New Roman" w:cs="Times New Roman"/>
          <w:sz w:val="24"/>
          <w:szCs w:val="24"/>
        </w:rPr>
        <w:t xml:space="preserve"> на 202</w:t>
      </w:r>
      <w:r w:rsidR="001D6845" w:rsidRPr="00B2715A">
        <w:rPr>
          <w:rFonts w:ascii="Times New Roman" w:eastAsia="Calibri" w:hAnsi="Times New Roman" w:cs="Times New Roman"/>
          <w:sz w:val="24"/>
          <w:szCs w:val="24"/>
        </w:rPr>
        <w:t>5</w:t>
      </w:r>
      <w:r w:rsidR="00B7770E" w:rsidRPr="00B2715A">
        <w:rPr>
          <w:rFonts w:ascii="Times New Roman" w:eastAsia="Calibri" w:hAnsi="Times New Roman" w:cs="Times New Roman"/>
          <w:sz w:val="24"/>
          <w:szCs w:val="24"/>
        </w:rPr>
        <w:t xml:space="preserve"> год предлагается </w:t>
      </w:r>
      <w:r w:rsidR="009E658B" w:rsidRPr="00B2715A">
        <w:rPr>
          <w:rFonts w:ascii="Times New Roman" w:eastAsia="Calibri" w:hAnsi="Times New Roman" w:cs="Times New Roman"/>
          <w:sz w:val="24"/>
          <w:szCs w:val="24"/>
        </w:rPr>
        <w:t>увеличить</w:t>
      </w:r>
      <w:r w:rsidR="001D6845" w:rsidRPr="00B2715A">
        <w:rPr>
          <w:rFonts w:ascii="Times New Roman" w:eastAsia="Calibri" w:hAnsi="Times New Roman" w:cs="Times New Roman"/>
          <w:sz w:val="24"/>
          <w:szCs w:val="24"/>
        </w:rPr>
        <w:t xml:space="preserve"> </w:t>
      </w:r>
      <w:r w:rsidR="00B7770E" w:rsidRPr="00B2715A">
        <w:rPr>
          <w:rFonts w:ascii="Times New Roman" w:hAnsi="Times New Roman" w:cs="Times New Roman"/>
          <w:sz w:val="24"/>
          <w:szCs w:val="24"/>
        </w:rPr>
        <w:t xml:space="preserve">на </w:t>
      </w:r>
      <w:r w:rsidR="00B2715A" w:rsidRPr="00B2715A">
        <w:rPr>
          <w:rFonts w:ascii="Times New Roman" w:hAnsi="Times New Roman"/>
          <w:bCs/>
          <w:sz w:val="24"/>
          <w:szCs w:val="24"/>
        </w:rPr>
        <w:t>5</w:t>
      </w:r>
      <w:r w:rsidR="00B2715A" w:rsidRPr="00B2715A">
        <w:rPr>
          <w:rFonts w:ascii="Times New Roman" w:hAnsi="Times New Roman"/>
          <w:bCs/>
          <w:sz w:val="24"/>
          <w:szCs w:val="24"/>
          <w:lang w:val="en-US"/>
        </w:rPr>
        <w:t> </w:t>
      </w:r>
      <w:r w:rsidR="00B2715A" w:rsidRPr="00B2715A">
        <w:rPr>
          <w:rFonts w:ascii="Times New Roman" w:hAnsi="Times New Roman"/>
          <w:bCs/>
          <w:sz w:val="24"/>
          <w:szCs w:val="24"/>
        </w:rPr>
        <w:t>537,7</w:t>
      </w:r>
      <w:r w:rsidR="001D6845" w:rsidRPr="00B2715A">
        <w:rPr>
          <w:rFonts w:ascii="Times New Roman" w:hAnsi="Times New Roman"/>
          <w:bCs/>
          <w:sz w:val="24"/>
          <w:szCs w:val="24"/>
        </w:rPr>
        <w:t xml:space="preserve"> </w:t>
      </w:r>
      <w:r w:rsidR="00B7770E" w:rsidRPr="00B2715A">
        <w:rPr>
          <w:rFonts w:ascii="Times New Roman" w:hAnsi="Times New Roman" w:cs="Times New Roman"/>
          <w:sz w:val="24"/>
          <w:szCs w:val="24"/>
        </w:rPr>
        <w:t>тыс. рублей</w:t>
      </w:r>
      <w:r w:rsidR="009E658B" w:rsidRPr="00B2715A">
        <w:rPr>
          <w:rFonts w:ascii="Times New Roman" w:hAnsi="Times New Roman" w:cs="Times New Roman"/>
          <w:sz w:val="24"/>
          <w:szCs w:val="24"/>
        </w:rPr>
        <w:t xml:space="preserve"> и утвердить в объеме </w:t>
      </w:r>
      <w:r w:rsidR="00B2715A" w:rsidRPr="00B2715A">
        <w:rPr>
          <w:rFonts w:ascii="Times New Roman" w:hAnsi="Times New Roman"/>
          <w:bCs/>
          <w:sz w:val="24"/>
          <w:szCs w:val="24"/>
        </w:rPr>
        <w:t>528 048,3</w:t>
      </w:r>
      <w:r w:rsidR="001D6845" w:rsidRPr="00B2715A">
        <w:rPr>
          <w:rFonts w:ascii="Times New Roman" w:hAnsi="Times New Roman"/>
          <w:bCs/>
          <w:sz w:val="24"/>
          <w:szCs w:val="24"/>
        </w:rPr>
        <w:t xml:space="preserve"> </w:t>
      </w:r>
      <w:r w:rsidR="009E658B" w:rsidRPr="00B2715A">
        <w:rPr>
          <w:rFonts w:ascii="Times New Roman" w:hAnsi="Times New Roman" w:cs="Times New Roman"/>
          <w:sz w:val="24"/>
          <w:szCs w:val="24"/>
        </w:rPr>
        <w:t xml:space="preserve">тыс. рублей. </w:t>
      </w:r>
    </w:p>
    <w:p w:rsidR="006865BE" w:rsidRPr="00B2715A" w:rsidRDefault="009E658B" w:rsidP="00B7770E">
      <w:pPr>
        <w:spacing w:after="0" w:line="240" w:lineRule="auto"/>
        <w:ind w:firstLine="709"/>
        <w:jc w:val="both"/>
        <w:rPr>
          <w:rFonts w:ascii="Times New Roman" w:hAnsi="Times New Roman" w:cs="Times New Roman"/>
          <w:sz w:val="24"/>
          <w:szCs w:val="24"/>
        </w:rPr>
      </w:pPr>
      <w:r w:rsidRPr="00B2715A">
        <w:rPr>
          <w:rFonts w:ascii="Times New Roman" w:hAnsi="Times New Roman" w:cs="Times New Roman"/>
          <w:sz w:val="24"/>
          <w:szCs w:val="24"/>
        </w:rPr>
        <w:t>При этом налоговые доходы в предлагаемом проекте</w:t>
      </w:r>
      <w:r w:rsidR="00B2715A" w:rsidRPr="00B2715A">
        <w:rPr>
          <w:rFonts w:ascii="Times New Roman" w:hAnsi="Times New Roman" w:cs="Times New Roman"/>
          <w:sz w:val="24"/>
          <w:szCs w:val="24"/>
        </w:rPr>
        <w:t xml:space="preserve"> увеличены на 2 147,2 тыс  рублей и </w:t>
      </w:r>
      <w:r w:rsidR="006865BE" w:rsidRPr="00B2715A">
        <w:rPr>
          <w:rFonts w:ascii="Times New Roman" w:hAnsi="Times New Roman" w:cs="Times New Roman"/>
          <w:sz w:val="24"/>
          <w:szCs w:val="24"/>
        </w:rPr>
        <w:t xml:space="preserve"> составят </w:t>
      </w:r>
      <w:r w:rsidR="00B2715A" w:rsidRPr="00B2715A">
        <w:rPr>
          <w:rFonts w:ascii="Times New Roman" w:hAnsi="Times New Roman" w:cs="Times New Roman"/>
          <w:sz w:val="24"/>
          <w:szCs w:val="24"/>
        </w:rPr>
        <w:t>468 627,2</w:t>
      </w:r>
      <w:r w:rsidR="006865BE" w:rsidRPr="00B2715A">
        <w:rPr>
          <w:rFonts w:ascii="Times New Roman" w:hAnsi="Times New Roman" w:cs="Times New Roman"/>
          <w:sz w:val="24"/>
          <w:szCs w:val="24"/>
        </w:rPr>
        <w:t xml:space="preserve"> тыс. рублей.</w:t>
      </w:r>
    </w:p>
    <w:p w:rsidR="00D17CC8" w:rsidRPr="00B2715A" w:rsidRDefault="00D17CC8" w:rsidP="00B7770E">
      <w:pPr>
        <w:spacing w:after="0" w:line="240" w:lineRule="auto"/>
        <w:ind w:firstLine="709"/>
        <w:jc w:val="both"/>
        <w:rPr>
          <w:rFonts w:ascii="Times New Roman" w:hAnsi="Times New Roman" w:cs="Times New Roman"/>
          <w:sz w:val="24"/>
          <w:szCs w:val="24"/>
        </w:rPr>
      </w:pPr>
      <w:r w:rsidRPr="00B2715A">
        <w:rPr>
          <w:rFonts w:ascii="Times New Roman" w:hAnsi="Times New Roman" w:cs="Times New Roman"/>
          <w:sz w:val="24"/>
          <w:szCs w:val="24"/>
        </w:rPr>
        <w:lastRenderedPageBreak/>
        <w:t>Неналоговые доходы в 202</w:t>
      </w:r>
      <w:r w:rsidR="001D6845" w:rsidRPr="00B2715A">
        <w:rPr>
          <w:rFonts w:ascii="Times New Roman" w:hAnsi="Times New Roman" w:cs="Times New Roman"/>
          <w:sz w:val="24"/>
          <w:szCs w:val="24"/>
        </w:rPr>
        <w:t>5</w:t>
      </w:r>
      <w:r w:rsidRPr="00B2715A">
        <w:rPr>
          <w:rFonts w:ascii="Times New Roman" w:hAnsi="Times New Roman" w:cs="Times New Roman"/>
          <w:sz w:val="24"/>
          <w:szCs w:val="24"/>
        </w:rPr>
        <w:t xml:space="preserve"> году увеличены на </w:t>
      </w:r>
      <w:r w:rsidR="00B2715A" w:rsidRPr="00B2715A">
        <w:rPr>
          <w:rFonts w:ascii="Times New Roman" w:hAnsi="Times New Roman" w:cs="Times New Roman"/>
          <w:sz w:val="24"/>
          <w:szCs w:val="24"/>
        </w:rPr>
        <w:t>3 390,5</w:t>
      </w:r>
      <w:r w:rsidRPr="00B2715A">
        <w:rPr>
          <w:rFonts w:ascii="Times New Roman" w:hAnsi="Times New Roman" w:cs="Times New Roman"/>
          <w:sz w:val="24"/>
          <w:szCs w:val="24"/>
        </w:rPr>
        <w:t xml:space="preserve"> тыс. рублей </w:t>
      </w:r>
      <w:r w:rsidR="001D6845" w:rsidRPr="00B2715A">
        <w:rPr>
          <w:rFonts w:ascii="Times New Roman" w:hAnsi="Times New Roman" w:cs="Times New Roman"/>
          <w:sz w:val="24"/>
          <w:szCs w:val="24"/>
        </w:rPr>
        <w:t xml:space="preserve">за счет увеличения доходов от поступления штрафов и прочих неналоговых доходов </w:t>
      </w:r>
      <w:r w:rsidRPr="00B2715A">
        <w:rPr>
          <w:rFonts w:ascii="Times New Roman" w:hAnsi="Times New Roman" w:cs="Times New Roman"/>
          <w:sz w:val="24"/>
          <w:szCs w:val="24"/>
        </w:rPr>
        <w:t xml:space="preserve">и составят </w:t>
      </w:r>
      <w:r w:rsidR="00B2715A" w:rsidRPr="00B2715A">
        <w:rPr>
          <w:rFonts w:ascii="Times New Roman" w:hAnsi="Times New Roman" w:cs="Times New Roman"/>
          <w:sz w:val="24"/>
          <w:szCs w:val="24"/>
        </w:rPr>
        <w:t>59 421,1</w:t>
      </w:r>
      <w:r w:rsidRPr="00B2715A">
        <w:rPr>
          <w:rFonts w:ascii="Times New Roman" w:hAnsi="Times New Roman" w:cs="Times New Roman"/>
          <w:sz w:val="24"/>
          <w:szCs w:val="24"/>
        </w:rPr>
        <w:t xml:space="preserve"> тыс. рублей</w:t>
      </w:r>
      <w:r w:rsidR="00D40DD0" w:rsidRPr="00B2715A">
        <w:rPr>
          <w:rFonts w:ascii="Times New Roman" w:hAnsi="Times New Roman" w:cs="Times New Roman"/>
          <w:sz w:val="24"/>
          <w:szCs w:val="24"/>
        </w:rPr>
        <w:t>.</w:t>
      </w:r>
    </w:p>
    <w:p w:rsidR="001D6845" w:rsidRPr="00A64CD4" w:rsidRDefault="0021044F" w:rsidP="00B765BB">
      <w:pPr>
        <w:pStyle w:val="2"/>
        <w:shd w:val="clear" w:color="auto" w:fill="auto"/>
        <w:tabs>
          <w:tab w:val="left" w:pos="567"/>
          <w:tab w:val="left" w:pos="908"/>
        </w:tabs>
        <w:spacing w:line="240" w:lineRule="auto"/>
        <w:ind w:firstLine="709"/>
        <w:jc w:val="both"/>
        <w:rPr>
          <w:sz w:val="24"/>
          <w:szCs w:val="24"/>
        </w:rPr>
      </w:pPr>
      <w:r w:rsidRPr="00A64CD4">
        <w:rPr>
          <w:sz w:val="24"/>
          <w:szCs w:val="24"/>
        </w:rPr>
        <w:t xml:space="preserve">3.2. </w:t>
      </w:r>
      <w:r w:rsidR="00530EA4" w:rsidRPr="00A64CD4">
        <w:rPr>
          <w:sz w:val="24"/>
          <w:szCs w:val="24"/>
        </w:rPr>
        <w:t>Объем безвозмездных поступлений</w:t>
      </w:r>
      <w:r w:rsidR="001D6845" w:rsidRPr="00A64CD4">
        <w:rPr>
          <w:sz w:val="24"/>
          <w:szCs w:val="24"/>
        </w:rPr>
        <w:t xml:space="preserve"> </w:t>
      </w:r>
      <w:r w:rsidR="00B765BB" w:rsidRPr="00A64CD4">
        <w:rPr>
          <w:sz w:val="24"/>
          <w:szCs w:val="24"/>
        </w:rPr>
        <w:t xml:space="preserve">предлагается утвердить в </w:t>
      </w:r>
      <w:r w:rsidR="00DA6E94" w:rsidRPr="00A64CD4">
        <w:rPr>
          <w:sz w:val="24"/>
          <w:szCs w:val="24"/>
        </w:rPr>
        <w:t>сумме</w:t>
      </w:r>
      <w:r w:rsidR="00B765BB" w:rsidRPr="00A64CD4">
        <w:rPr>
          <w:sz w:val="24"/>
          <w:szCs w:val="24"/>
        </w:rPr>
        <w:t xml:space="preserve"> </w:t>
      </w:r>
      <w:r w:rsidR="00B2715A" w:rsidRPr="00A64CD4">
        <w:rPr>
          <w:bCs/>
          <w:sz w:val="24"/>
          <w:szCs w:val="24"/>
        </w:rPr>
        <w:t>2 971 051,7</w:t>
      </w:r>
      <w:r w:rsidR="001D6845" w:rsidRPr="00A64CD4">
        <w:rPr>
          <w:bCs/>
          <w:sz w:val="24"/>
          <w:szCs w:val="24"/>
        </w:rPr>
        <w:t xml:space="preserve"> </w:t>
      </w:r>
      <w:r w:rsidR="00B765BB" w:rsidRPr="00A64CD4">
        <w:rPr>
          <w:sz w:val="24"/>
          <w:szCs w:val="24"/>
        </w:rPr>
        <w:t xml:space="preserve">тыс. рублей. По сравнению с действующей редакцией бюджета </w:t>
      </w:r>
      <w:r w:rsidR="00DA6E94" w:rsidRPr="00A64CD4">
        <w:rPr>
          <w:sz w:val="24"/>
          <w:szCs w:val="24"/>
        </w:rPr>
        <w:t>муниципального</w:t>
      </w:r>
      <w:r w:rsidR="00B765BB" w:rsidRPr="00A64CD4">
        <w:rPr>
          <w:sz w:val="24"/>
          <w:szCs w:val="24"/>
        </w:rPr>
        <w:t xml:space="preserve"> округа безвозмездные поступления </w:t>
      </w:r>
      <w:r w:rsidR="001D6845" w:rsidRPr="00A64CD4">
        <w:rPr>
          <w:sz w:val="24"/>
          <w:szCs w:val="24"/>
        </w:rPr>
        <w:t xml:space="preserve">увеличены </w:t>
      </w:r>
      <w:r w:rsidR="005B6FEF" w:rsidRPr="00A64CD4">
        <w:rPr>
          <w:sz w:val="24"/>
          <w:szCs w:val="24"/>
        </w:rPr>
        <w:t xml:space="preserve"> в 202</w:t>
      </w:r>
      <w:r w:rsidR="001D6845" w:rsidRPr="00A64CD4">
        <w:rPr>
          <w:sz w:val="24"/>
          <w:szCs w:val="24"/>
        </w:rPr>
        <w:t>5</w:t>
      </w:r>
      <w:r w:rsidR="00530EA4" w:rsidRPr="00A64CD4">
        <w:rPr>
          <w:sz w:val="24"/>
          <w:szCs w:val="24"/>
        </w:rPr>
        <w:t xml:space="preserve"> году на </w:t>
      </w:r>
      <w:r w:rsidR="00B2715A" w:rsidRPr="00A64CD4">
        <w:rPr>
          <w:bCs/>
          <w:sz w:val="24"/>
          <w:szCs w:val="24"/>
        </w:rPr>
        <w:t>185 092,3</w:t>
      </w:r>
      <w:r w:rsidR="001D6845" w:rsidRPr="00A64CD4">
        <w:rPr>
          <w:bCs/>
          <w:sz w:val="24"/>
          <w:szCs w:val="24"/>
        </w:rPr>
        <w:t xml:space="preserve"> </w:t>
      </w:r>
      <w:r w:rsidR="001D6845" w:rsidRPr="00A64CD4">
        <w:rPr>
          <w:sz w:val="24"/>
          <w:szCs w:val="24"/>
        </w:rPr>
        <w:t>тыс. рублей.</w:t>
      </w:r>
    </w:p>
    <w:p w:rsidR="00B2715A" w:rsidRPr="00A64CD4" w:rsidRDefault="001D6845" w:rsidP="00DA6E94">
      <w:pPr>
        <w:pStyle w:val="2"/>
        <w:shd w:val="clear" w:color="auto" w:fill="auto"/>
        <w:tabs>
          <w:tab w:val="left" w:pos="567"/>
          <w:tab w:val="left" w:pos="908"/>
        </w:tabs>
        <w:spacing w:line="240" w:lineRule="auto"/>
        <w:ind w:firstLine="709"/>
        <w:jc w:val="both"/>
        <w:rPr>
          <w:sz w:val="24"/>
          <w:szCs w:val="24"/>
        </w:rPr>
      </w:pPr>
      <w:r w:rsidRPr="00A64CD4">
        <w:rPr>
          <w:sz w:val="24"/>
          <w:szCs w:val="24"/>
        </w:rPr>
        <w:t xml:space="preserve">В предлагаемом проекте </w:t>
      </w:r>
      <w:r w:rsidR="00DA6E94" w:rsidRPr="00A64CD4">
        <w:rPr>
          <w:sz w:val="24"/>
          <w:szCs w:val="24"/>
        </w:rPr>
        <w:t xml:space="preserve">увеличены доходы от поступления субсидий из бюджета Московской области на </w:t>
      </w:r>
      <w:r w:rsidR="00B2715A" w:rsidRPr="00A64CD4">
        <w:rPr>
          <w:sz w:val="24"/>
          <w:szCs w:val="24"/>
        </w:rPr>
        <w:t>187 102,5</w:t>
      </w:r>
      <w:r w:rsidR="00DA6E94" w:rsidRPr="00A64CD4">
        <w:rPr>
          <w:sz w:val="24"/>
          <w:szCs w:val="24"/>
        </w:rPr>
        <w:t xml:space="preserve"> тыс. рублей</w:t>
      </w:r>
      <w:r w:rsidR="00B2715A" w:rsidRPr="00A64CD4">
        <w:rPr>
          <w:sz w:val="24"/>
          <w:szCs w:val="24"/>
        </w:rPr>
        <w:t xml:space="preserve">. </w:t>
      </w:r>
    </w:p>
    <w:p w:rsidR="00DA6E94" w:rsidRPr="00A64CD4" w:rsidRDefault="00B2715A" w:rsidP="00DA6E94">
      <w:pPr>
        <w:pStyle w:val="2"/>
        <w:shd w:val="clear" w:color="auto" w:fill="auto"/>
        <w:tabs>
          <w:tab w:val="left" w:pos="567"/>
          <w:tab w:val="left" w:pos="908"/>
        </w:tabs>
        <w:spacing w:line="240" w:lineRule="auto"/>
        <w:ind w:firstLine="709"/>
        <w:jc w:val="both"/>
        <w:rPr>
          <w:sz w:val="24"/>
          <w:szCs w:val="24"/>
        </w:rPr>
      </w:pPr>
      <w:r w:rsidRPr="00A64CD4">
        <w:rPr>
          <w:sz w:val="24"/>
          <w:szCs w:val="24"/>
        </w:rPr>
        <w:t>Также, увеличена сумма  от возврата остатков субсидий, субвенций и иных межбюджетных трансфертов, имеющих целевое назначение, прошлых лет из бюджетов муниципальных округов на 2 010,2 тыс. рублей. В предлагаемом проекте объем средств, подлежащих возврату из бюджета муниципального округа Лотошино, составит 14 754,6 тыс. рублей.</w:t>
      </w:r>
    </w:p>
    <w:p w:rsidR="00DA6E94" w:rsidRPr="00A64CD4" w:rsidRDefault="00DA6E94" w:rsidP="00DA6E94">
      <w:pPr>
        <w:widowControl w:val="0"/>
        <w:tabs>
          <w:tab w:val="left" w:pos="567"/>
          <w:tab w:val="left" w:pos="908"/>
        </w:tabs>
        <w:spacing w:after="0" w:line="240" w:lineRule="auto"/>
        <w:ind w:firstLine="709"/>
        <w:jc w:val="both"/>
        <w:rPr>
          <w:rFonts w:ascii="Times New Roman" w:eastAsia="Times New Roman" w:hAnsi="Times New Roman" w:cs="Times New Roman"/>
          <w:sz w:val="24"/>
          <w:szCs w:val="24"/>
        </w:rPr>
      </w:pPr>
      <w:r w:rsidRPr="00A64CD4">
        <w:rPr>
          <w:rFonts w:ascii="Times New Roman" w:eastAsia="Times New Roman" w:hAnsi="Times New Roman" w:cs="Times New Roman"/>
          <w:sz w:val="24"/>
          <w:szCs w:val="24"/>
        </w:rPr>
        <w:t>Детализация представлена в пояснительной записке к проекту решения Совета депутатов.</w:t>
      </w:r>
    </w:p>
    <w:p w:rsidR="00DA6E94" w:rsidRPr="00A64CD4" w:rsidRDefault="00DA6E94" w:rsidP="00DA6E94">
      <w:pPr>
        <w:tabs>
          <w:tab w:val="left" w:pos="567"/>
          <w:tab w:val="left" w:pos="908"/>
        </w:tabs>
        <w:autoSpaceDE w:val="0"/>
        <w:autoSpaceDN w:val="0"/>
        <w:adjustRightInd w:val="0"/>
        <w:spacing w:after="0" w:line="240" w:lineRule="auto"/>
        <w:ind w:firstLine="709"/>
        <w:jc w:val="both"/>
        <w:rPr>
          <w:rFonts w:ascii="Times New Roman" w:hAnsi="Times New Roman" w:cs="Times New Roman"/>
          <w:sz w:val="24"/>
          <w:szCs w:val="24"/>
        </w:rPr>
      </w:pPr>
      <w:r w:rsidRPr="00A64CD4">
        <w:rPr>
          <w:rFonts w:ascii="Times New Roman" w:hAnsi="Times New Roman" w:cs="Times New Roman"/>
          <w:sz w:val="24"/>
          <w:szCs w:val="24"/>
        </w:rPr>
        <w:t xml:space="preserve">С учетом вносимых изменений безвозмездные поступления бюджета </w:t>
      </w:r>
      <w:r w:rsidR="00406FCA" w:rsidRPr="00A64CD4">
        <w:rPr>
          <w:rFonts w:ascii="Times New Roman" w:hAnsi="Times New Roman" w:cs="Times New Roman"/>
          <w:sz w:val="24"/>
          <w:szCs w:val="24"/>
        </w:rPr>
        <w:t xml:space="preserve">муниципального </w:t>
      </w:r>
      <w:r w:rsidRPr="00A64CD4">
        <w:rPr>
          <w:rFonts w:ascii="Times New Roman" w:hAnsi="Times New Roman" w:cs="Times New Roman"/>
          <w:sz w:val="24"/>
          <w:szCs w:val="24"/>
        </w:rPr>
        <w:t>округа составят:</w:t>
      </w:r>
    </w:p>
    <w:p w:rsidR="00DA6E94" w:rsidRPr="00A64CD4" w:rsidRDefault="00DA6E94" w:rsidP="00DA6E94">
      <w:pPr>
        <w:tabs>
          <w:tab w:val="left" w:pos="567"/>
          <w:tab w:val="left" w:pos="908"/>
        </w:tabs>
        <w:autoSpaceDE w:val="0"/>
        <w:autoSpaceDN w:val="0"/>
        <w:adjustRightInd w:val="0"/>
        <w:spacing w:after="0" w:line="240" w:lineRule="auto"/>
        <w:jc w:val="both"/>
        <w:rPr>
          <w:rFonts w:ascii="Times New Roman" w:hAnsi="Times New Roman" w:cs="Times New Roman"/>
          <w:sz w:val="24"/>
          <w:szCs w:val="24"/>
        </w:rPr>
      </w:pPr>
    </w:p>
    <w:tbl>
      <w:tblPr>
        <w:tblW w:w="9371" w:type="dxa"/>
        <w:tblInd w:w="93" w:type="dxa"/>
        <w:tblLook w:val="04A0" w:firstRow="1" w:lastRow="0" w:firstColumn="1" w:lastColumn="0" w:noHBand="0" w:noVBand="1"/>
      </w:tblPr>
      <w:tblGrid>
        <w:gridCol w:w="7528"/>
        <w:gridCol w:w="1843"/>
      </w:tblGrid>
      <w:tr w:rsidR="00A64CD4" w:rsidRPr="00A64CD4" w:rsidTr="00DA6E94">
        <w:trPr>
          <w:trHeight w:val="261"/>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DA6E94" w:rsidRPr="00A64CD4" w:rsidRDefault="00DA6E94" w:rsidP="00DA6E94">
            <w:pPr>
              <w:spacing w:after="0" w:line="240" w:lineRule="auto"/>
              <w:rPr>
                <w:rFonts w:ascii="Times New Roman" w:hAnsi="Times New Roman"/>
                <w:sz w:val="20"/>
                <w:szCs w:val="20"/>
              </w:rPr>
            </w:pPr>
            <w:r w:rsidRPr="00A64CD4">
              <w:rPr>
                <w:rFonts w:ascii="Times New Roman" w:hAnsi="Times New Roman"/>
                <w:sz w:val="20"/>
                <w:szCs w:val="20"/>
              </w:rPr>
              <w:t>Дотации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DA6E94" w:rsidRPr="00A64CD4" w:rsidRDefault="00DA6E94" w:rsidP="00A64CD4">
            <w:pPr>
              <w:spacing w:after="0" w:line="240" w:lineRule="auto"/>
              <w:jc w:val="center"/>
              <w:rPr>
                <w:rFonts w:ascii="Times New Roman" w:hAnsi="Times New Roman"/>
                <w:sz w:val="20"/>
                <w:szCs w:val="20"/>
              </w:rPr>
            </w:pPr>
            <w:r w:rsidRPr="00A64CD4">
              <w:rPr>
                <w:rFonts w:ascii="Times New Roman" w:hAnsi="Times New Roman"/>
                <w:sz w:val="20"/>
                <w:szCs w:val="20"/>
              </w:rPr>
              <w:t>871 539,0</w:t>
            </w:r>
          </w:p>
        </w:tc>
      </w:tr>
      <w:tr w:rsidR="00A64CD4" w:rsidRPr="00A64CD4" w:rsidTr="00DA6E94">
        <w:trPr>
          <w:trHeight w:val="415"/>
        </w:trPr>
        <w:tc>
          <w:tcPr>
            <w:tcW w:w="7528" w:type="dxa"/>
            <w:tcBorders>
              <w:top w:val="nil"/>
              <w:left w:val="single" w:sz="4" w:space="0" w:color="auto"/>
              <w:bottom w:val="single" w:sz="4" w:space="0" w:color="auto"/>
              <w:right w:val="single" w:sz="4" w:space="0" w:color="auto"/>
            </w:tcBorders>
            <w:shd w:val="clear" w:color="auto" w:fill="auto"/>
            <w:hideMark/>
          </w:tcPr>
          <w:p w:rsidR="00DA6E94" w:rsidRPr="00A64CD4" w:rsidRDefault="00DA6E94" w:rsidP="00DA6E94">
            <w:pPr>
              <w:spacing w:after="0" w:line="240" w:lineRule="auto"/>
              <w:rPr>
                <w:rFonts w:ascii="Times New Roman" w:hAnsi="Times New Roman"/>
                <w:sz w:val="20"/>
                <w:szCs w:val="20"/>
              </w:rPr>
            </w:pPr>
            <w:r w:rsidRPr="00A64CD4">
              <w:rPr>
                <w:rFonts w:ascii="Times New Roman" w:hAnsi="Times New Roman"/>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tcPr>
          <w:p w:rsidR="00DA6E94" w:rsidRPr="00A64CD4" w:rsidRDefault="00A64CD4" w:rsidP="00A64CD4">
            <w:pPr>
              <w:spacing w:after="0" w:line="240" w:lineRule="auto"/>
              <w:jc w:val="center"/>
              <w:rPr>
                <w:rFonts w:ascii="Times New Roman" w:hAnsi="Times New Roman"/>
                <w:sz w:val="20"/>
                <w:szCs w:val="20"/>
              </w:rPr>
            </w:pPr>
            <w:r w:rsidRPr="00A64CD4">
              <w:rPr>
                <w:rFonts w:ascii="Times New Roman" w:hAnsi="Times New Roman"/>
                <w:sz w:val="20"/>
                <w:szCs w:val="20"/>
              </w:rPr>
              <w:t>1 791 730,1</w:t>
            </w:r>
          </w:p>
        </w:tc>
      </w:tr>
      <w:tr w:rsidR="00A64CD4" w:rsidRPr="00A64CD4" w:rsidTr="00DA6E94">
        <w:trPr>
          <w:trHeight w:val="316"/>
        </w:trPr>
        <w:tc>
          <w:tcPr>
            <w:tcW w:w="7528" w:type="dxa"/>
            <w:tcBorders>
              <w:top w:val="nil"/>
              <w:left w:val="single" w:sz="4" w:space="0" w:color="auto"/>
              <w:bottom w:val="single" w:sz="4" w:space="0" w:color="auto"/>
              <w:right w:val="single" w:sz="4" w:space="0" w:color="auto"/>
            </w:tcBorders>
            <w:shd w:val="clear" w:color="auto" w:fill="auto"/>
            <w:hideMark/>
          </w:tcPr>
          <w:p w:rsidR="00DA6E94" w:rsidRPr="00A64CD4" w:rsidRDefault="00DA6E94" w:rsidP="00DA6E94">
            <w:pPr>
              <w:spacing w:after="0" w:line="240" w:lineRule="auto"/>
              <w:rPr>
                <w:rFonts w:ascii="Times New Roman" w:hAnsi="Times New Roman"/>
                <w:sz w:val="20"/>
                <w:szCs w:val="20"/>
              </w:rPr>
            </w:pPr>
            <w:r w:rsidRPr="00A64CD4">
              <w:rPr>
                <w:rFonts w:ascii="Times New Roman" w:hAnsi="Times New Roman"/>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rsidR="00DA6E94" w:rsidRPr="00A64CD4" w:rsidRDefault="00A64CD4" w:rsidP="00A64CD4">
            <w:pPr>
              <w:spacing w:after="0" w:line="240" w:lineRule="auto"/>
              <w:jc w:val="center"/>
              <w:rPr>
                <w:rFonts w:ascii="Times New Roman" w:hAnsi="Times New Roman"/>
                <w:sz w:val="20"/>
                <w:szCs w:val="20"/>
              </w:rPr>
            </w:pPr>
            <w:r w:rsidRPr="00A64CD4">
              <w:rPr>
                <w:rFonts w:ascii="Times New Roman" w:hAnsi="Times New Roman"/>
                <w:sz w:val="20"/>
                <w:szCs w:val="20"/>
              </w:rPr>
              <w:t>284 140,6</w:t>
            </w:r>
          </w:p>
        </w:tc>
      </w:tr>
      <w:tr w:rsidR="00A64CD4" w:rsidRPr="00A64CD4" w:rsidTr="00DA6E94">
        <w:trPr>
          <w:trHeight w:val="289"/>
        </w:trPr>
        <w:tc>
          <w:tcPr>
            <w:tcW w:w="7528" w:type="dxa"/>
            <w:tcBorders>
              <w:top w:val="nil"/>
              <w:left w:val="single" w:sz="4" w:space="0" w:color="auto"/>
              <w:bottom w:val="single" w:sz="4" w:space="0" w:color="auto"/>
              <w:right w:val="single" w:sz="4" w:space="0" w:color="auto"/>
            </w:tcBorders>
            <w:shd w:val="clear" w:color="auto" w:fill="auto"/>
            <w:hideMark/>
          </w:tcPr>
          <w:p w:rsidR="00DA6E94" w:rsidRPr="00A64CD4" w:rsidRDefault="00DA6E94" w:rsidP="00DA6E94">
            <w:pPr>
              <w:spacing w:after="0" w:line="240" w:lineRule="auto"/>
              <w:rPr>
                <w:rFonts w:ascii="Times New Roman" w:hAnsi="Times New Roman"/>
                <w:sz w:val="20"/>
                <w:szCs w:val="20"/>
              </w:rPr>
            </w:pPr>
            <w:r w:rsidRPr="00A64CD4">
              <w:rPr>
                <w:rFonts w:ascii="Times New Roman" w:hAnsi="Times New Roman"/>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tcPr>
          <w:p w:rsidR="00DA6E94" w:rsidRPr="00A64CD4" w:rsidRDefault="00A64CD4" w:rsidP="00A64CD4">
            <w:pPr>
              <w:spacing w:after="0" w:line="240" w:lineRule="auto"/>
              <w:jc w:val="center"/>
              <w:rPr>
                <w:rFonts w:ascii="Times New Roman" w:hAnsi="Times New Roman"/>
                <w:sz w:val="20"/>
                <w:szCs w:val="20"/>
              </w:rPr>
            </w:pPr>
            <w:r w:rsidRPr="00A64CD4">
              <w:rPr>
                <w:rFonts w:ascii="Times New Roman" w:hAnsi="Times New Roman"/>
                <w:sz w:val="20"/>
                <w:szCs w:val="20"/>
              </w:rPr>
              <w:t>38 244,3</w:t>
            </w:r>
          </w:p>
        </w:tc>
      </w:tr>
      <w:tr w:rsidR="000C5874" w:rsidRPr="00A64CD4" w:rsidTr="00DA6E94">
        <w:trPr>
          <w:trHeight w:val="289"/>
        </w:trPr>
        <w:tc>
          <w:tcPr>
            <w:tcW w:w="7528" w:type="dxa"/>
            <w:tcBorders>
              <w:top w:val="nil"/>
              <w:left w:val="single" w:sz="4" w:space="0" w:color="auto"/>
              <w:bottom w:val="single" w:sz="4" w:space="0" w:color="auto"/>
              <w:right w:val="single" w:sz="4" w:space="0" w:color="auto"/>
            </w:tcBorders>
            <w:shd w:val="clear" w:color="auto" w:fill="auto"/>
          </w:tcPr>
          <w:p w:rsidR="00DA6E94" w:rsidRPr="00A64CD4" w:rsidRDefault="00DA6E94" w:rsidP="00DA6E94">
            <w:pPr>
              <w:spacing w:after="0" w:line="240" w:lineRule="auto"/>
              <w:rPr>
                <w:rFonts w:ascii="Times New Roman" w:hAnsi="Times New Roman"/>
                <w:sz w:val="20"/>
                <w:szCs w:val="20"/>
              </w:rPr>
            </w:pPr>
            <w:r w:rsidRPr="00A64CD4">
              <w:rPr>
                <w:rFonts w:ascii="Times New Roman" w:hAnsi="Times New Roman"/>
                <w:sz w:val="20"/>
                <w:szCs w:val="20"/>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tcPr>
          <w:p w:rsidR="00DA6E94" w:rsidRPr="00A64CD4" w:rsidRDefault="00DA6E94" w:rsidP="00A64CD4">
            <w:pPr>
              <w:spacing w:after="0" w:line="240" w:lineRule="auto"/>
              <w:jc w:val="center"/>
              <w:rPr>
                <w:rFonts w:ascii="Times New Roman" w:hAnsi="Times New Roman"/>
                <w:sz w:val="20"/>
                <w:szCs w:val="20"/>
              </w:rPr>
            </w:pPr>
            <w:r w:rsidRPr="00A64CD4">
              <w:rPr>
                <w:rFonts w:ascii="Times New Roman" w:hAnsi="Times New Roman"/>
                <w:sz w:val="20"/>
                <w:szCs w:val="20"/>
              </w:rPr>
              <w:t>152,3</w:t>
            </w:r>
          </w:p>
        </w:tc>
      </w:tr>
      <w:tr w:rsidR="000C5874" w:rsidRPr="00A64CD4" w:rsidTr="00DA6E94">
        <w:trPr>
          <w:trHeight w:val="505"/>
        </w:trPr>
        <w:tc>
          <w:tcPr>
            <w:tcW w:w="7528" w:type="dxa"/>
            <w:tcBorders>
              <w:top w:val="nil"/>
              <w:left w:val="single" w:sz="4" w:space="0" w:color="auto"/>
              <w:bottom w:val="single" w:sz="4" w:space="0" w:color="auto"/>
              <w:right w:val="single" w:sz="4" w:space="0" w:color="auto"/>
            </w:tcBorders>
            <w:shd w:val="clear" w:color="auto" w:fill="auto"/>
            <w:hideMark/>
          </w:tcPr>
          <w:p w:rsidR="00DA6E94" w:rsidRPr="00A64CD4" w:rsidRDefault="00DA6E94" w:rsidP="00406FCA">
            <w:pPr>
              <w:spacing w:after="0" w:line="240" w:lineRule="auto"/>
              <w:rPr>
                <w:rFonts w:ascii="Times New Roman" w:hAnsi="Times New Roman"/>
                <w:sz w:val="20"/>
                <w:szCs w:val="20"/>
              </w:rPr>
            </w:pPr>
            <w:r w:rsidRPr="00A64CD4">
              <w:rPr>
                <w:rFonts w:ascii="Times New Roman" w:hAnsi="Times New Roman"/>
                <w:sz w:val="20"/>
                <w:szCs w:val="20"/>
              </w:rPr>
              <w:t xml:space="preserve">Возврат остатков субсидий, субвенций и иных межбюджетных трансфертов, имеющих целевое назначение, прошлых лет из бюджетов </w:t>
            </w:r>
            <w:r w:rsidR="00406FCA" w:rsidRPr="00A64CD4">
              <w:rPr>
                <w:rFonts w:ascii="Times New Roman" w:hAnsi="Times New Roman"/>
                <w:sz w:val="20"/>
                <w:szCs w:val="20"/>
              </w:rPr>
              <w:t xml:space="preserve">муниципальных </w:t>
            </w:r>
            <w:r w:rsidRPr="00A64CD4">
              <w:rPr>
                <w:rFonts w:ascii="Times New Roman" w:hAnsi="Times New Roman"/>
                <w:sz w:val="20"/>
                <w:szCs w:val="20"/>
              </w:rPr>
              <w:t xml:space="preserve"> округов</w:t>
            </w:r>
          </w:p>
        </w:tc>
        <w:tc>
          <w:tcPr>
            <w:tcW w:w="1843" w:type="dxa"/>
            <w:tcBorders>
              <w:top w:val="nil"/>
              <w:left w:val="nil"/>
              <w:bottom w:val="single" w:sz="4" w:space="0" w:color="auto"/>
              <w:right w:val="single" w:sz="4" w:space="0" w:color="auto"/>
            </w:tcBorders>
            <w:shd w:val="clear" w:color="auto" w:fill="auto"/>
            <w:vAlign w:val="center"/>
          </w:tcPr>
          <w:p w:rsidR="00DA6E94" w:rsidRPr="00A64CD4" w:rsidRDefault="00A64CD4" w:rsidP="00A64CD4">
            <w:pPr>
              <w:spacing w:after="0" w:line="240" w:lineRule="auto"/>
              <w:jc w:val="center"/>
              <w:rPr>
                <w:rFonts w:ascii="Times New Roman" w:hAnsi="Times New Roman"/>
                <w:sz w:val="20"/>
                <w:szCs w:val="20"/>
              </w:rPr>
            </w:pPr>
            <w:r w:rsidRPr="00A64CD4">
              <w:rPr>
                <w:rFonts w:ascii="Times New Roman" w:hAnsi="Times New Roman"/>
                <w:sz w:val="20"/>
                <w:szCs w:val="20"/>
              </w:rPr>
              <w:t>- 14 754,6</w:t>
            </w:r>
          </w:p>
        </w:tc>
      </w:tr>
      <w:tr w:rsidR="00A64CD4" w:rsidRPr="00A64CD4" w:rsidTr="00DA6E94">
        <w:trPr>
          <w:trHeight w:val="271"/>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DA6E94" w:rsidRPr="00A64CD4" w:rsidRDefault="00DA6E94" w:rsidP="00DA6E94">
            <w:pPr>
              <w:spacing w:after="0" w:line="240" w:lineRule="auto"/>
              <w:rPr>
                <w:rFonts w:ascii="Times New Roman" w:hAnsi="Times New Roman"/>
                <w:b/>
                <w:bCs/>
                <w:sz w:val="20"/>
                <w:szCs w:val="20"/>
              </w:rPr>
            </w:pPr>
            <w:r w:rsidRPr="00A64CD4">
              <w:rPr>
                <w:rFonts w:ascii="Times New Roman" w:hAnsi="Times New Roman"/>
                <w:b/>
                <w:bCs/>
                <w:sz w:val="20"/>
                <w:szCs w:val="20"/>
              </w:rPr>
              <w:t xml:space="preserve">Безвозмездные поступления      ВСЕГО                                                                             </w:t>
            </w:r>
          </w:p>
        </w:tc>
        <w:tc>
          <w:tcPr>
            <w:tcW w:w="1843" w:type="dxa"/>
            <w:tcBorders>
              <w:top w:val="single" w:sz="4" w:space="0" w:color="auto"/>
              <w:left w:val="nil"/>
              <w:bottom w:val="single" w:sz="4" w:space="0" w:color="auto"/>
              <w:right w:val="single" w:sz="4" w:space="0" w:color="auto"/>
            </w:tcBorders>
            <w:shd w:val="clear" w:color="auto" w:fill="auto"/>
            <w:vAlign w:val="center"/>
          </w:tcPr>
          <w:p w:rsidR="00DA6E94" w:rsidRPr="00A64CD4" w:rsidRDefault="00A64CD4" w:rsidP="00A64CD4">
            <w:pPr>
              <w:spacing w:after="0" w:line="240" w:lineRule="auto"/>
              <w:jc w:val="center"/>
              <w:rPr>
                <w:rFonts w:ascii="Times New Roman" w:hAnsi="Times New Roman"/>
                <w:b/>
                <w:bCs/>
                <w:sz w:val="20"/>
                <w:szCs w:val="20"/>
              </w:rPr>
            </w:pPr>
            <w:r w:rsidRPr="00A64CD4">
              <w:rPr>
                <w:rFonts w:ascii="Times New Roman" w:hAnsi="Times New Roman"/>
                <w:b/>
                <w:bCs/>
                <w:sz w:val="20"/>
                <w:szCs w:val="20"/>
              </w:rPr>
              <w:t>2 971 051,7</w:t>
            </w:r>
          </w:p>
        </w:tc>
      </w:tr>
    </w:tbl>
    <w:p w:rsidR="009E022C" w:rsidRPr="000C5874" w:rsidRDefault="009E022C" w:rsidP="00403E82">
      <w:pPr>
        <w:tabs>
          <w:tab w:val="left" w:pos="6660"/>
        </w:tabs>
        <w:spacing w:after="0" w:line="240" w:lineRule="auto"/>
        <w:ind w:firstLine="709"/>
        <w:jc w:val="both"/>
        <w:rPr>
          <w:rFonts w:ascii="Times New Roman" w:hAnsi="Times New Roman" w:cs="Times New Roman"/>
          <w:i/>
          <w:color w:val="FF0000"/>
          <w:sz w:val="24"/>
          <w:szCs w:val="24"/>
        </w:rPr>
      </w:pPr>
    </w:p>
    <w:p w:rsidR="00501CEA" w:rsidRPr="00A64CD4" w:rsidRDefault="00403E82" w:rsidP="00403E82">
      <w:pPr>
        <w:tabs>
          <w:tab w:val="left" w:pos="6660"/>
        </w:tabs>
        <w:spacing w:after="0" w:line="240" w:lineRule="auto"/>
        <w:ind w:firstLine="709"/>
        <w:jc w:val="both"/>
        <w:rPr>
          <w:rFonts w:ascii="Times New Roman" w:hAnsi="Times New Roman" w:cs="Times New Roman"/>
          <w:i/>
          <w:sz w:val="24"/>
          <w:szCs w:val="24"/>
        </w:rPr>
      </w:pPr>
      <w:r w:rsidRPr="00A64CD4">
        <w:rPr>
          <w:rFonts w:ascii="Times New Roman" w:hAnsi="Times New Roman" w:cs="Times New Roman"/>
          <w:i/>
          <w:sz w:val="24"/>
          <w:szCs w:val="24"/>
        </w:rPr>
        <w:t>В ходе экспертизы проекта решения запрошены обоснования (документы администраторов доходов)</w:t>
      </w:r>
      <w:r w:rsidR="00501CEA" w:rsidRPr="00A64CD4">
        <w:rPr>
          <w:rFonts w:ascii="Times New Roman" w:hAnsi="Times New Roman" w:cs="Times New Roman"/>
          <w:i/>
          <w:sz w:val="24"/>
          <w:szCs w:val="24"/>
        </w:rPr>
        <w:t>:</w:t>
      </w:r>
    </w:p>
    <w:p w:rsidR="00403E82" w:rsidRPr="00A64CD4" w:rsidRDefault="00501CEA" w:rsidP="00403E82">
      <w:pPr>
        <w:tabs>
          <w:tab w:val="left" w:pos="6660"/>
        </w:tabs>
        <w:spacing w:after="0" w:line="240" w:lineRule="auto"/>
        <w:ind w:firstLine="709"/>
        <w:jc w:val="both"/>
        <w:rPr>
          <w:rFonts w:ascii="Times New Roman" w:hAnsi="Times New Roman" w:cs="Times New Roman"/>
          <w:i/>
          <w:sz w:val="24"/>
          <w:szCs w:val="24"/>
        </w:rPr>
      </w:pPr>
      <w:r w:rsidRPr="00A64CD4">
        <w:rPr>
          <w:rFonts w:ascii="Times New Roman" w:hAnsi="Times New Roman" w:cs="Times New Roman"/>
          <w:i/>
          <w:sz w:val="24"/>
          <w:szCs w:val="24"/>
        </w:rPr>
        <w:t>- по д</w:t>
      </w:r>
      <w:r w:rsidR="00403E82" w:rsidRPr="00A64CD4">
        <w:rPr>
          <w:rFonts w:ascii="Times New Roman" w:hAnsi="Times New Roman" w:cs="Times New Roman"/>
          <w:i/>
          <w:sz w:val="24"/>
          <w:szCs w:val="24"/>
        </w:rPr>
        <w:t>етализаци</w:t>
      </w:r>
      <w:r w:rsidRPr="00A64CD4">
        <w:rPr>
          <w:rFonts w:ascii="Times New Roman" w:hAnsi="Times New Roman" w:cs="Times New Roman"/>
          <w:i/>
          <w:sz w:val="24"/>
          <w:szCs w:val="24"/>
        </w:rPr>
        <w:t>и</w:t>
      </w:r>
      <w:r w:rsidR="00403E82" w:rsidRPr="00A64CD4">
        <w:rPr>
          <w:rFonts w:ascii="Times New Roman" w:hAnsi="Times New Roman" w:cs="Times New Roman"/>
          <w:i/>
          <w:sz w:val="24"/>
          <w:szCs w:val="24"/>
        </w:rPr>
        <w:t xml:space="preserve"> возврата остатков субсидий, субвенций и иных межбюджетных трансфертов, имеющих целевое назначение, прошлых лет из бюджетов </w:t>
      </w:r>
      <w:r w:rsidR="00406FCA" w:rsidRPr="00A64CD4">
        <w:rPr>
          <w:rFonts w:ascii="Times New Roman" w:hAnsi="Times New Roman" w:cs="Times New Roman"/>
          <w:i/>
          <w:sz w:val="24"/>
          <w:szCs w:val="24"/>
        </w:rPr>
        <w:t xml:space="preserve">муниципальных </w:t>
      </w:r>
      <w:r w:rsidR="00403E82" w:rsidRPr="00A64CD4">
        <w:rPr>
          <w:rFonts w:ascii="Times New Roman" w:hAnsi="Times New Roman" w:cs="Times New Roman"/>
          <w:i/>
          <w:sz w:val="24"/>
          <w:szCs w:val="24"/>
        </w:rPr>
        <w:t>округов.</w:t>
      </w:r>
    </w:p>
    <w:p w:rsidR="009E022C" w:rsidRPr="000C5874" w:rsidRDefault="009E022C" w:rsidP="00403E82">
      <w:pPr>
        <w:tabs>
          <w:tab w:val="left" w:pos="6660"/>
        </w:tabs>
        <w:spacing w:after="0" w:line="240" w:lineRule="auto"/>
        <w:ind w:firstLine="709"/>
        <w:jc w:val="both"/>
        <w:rPr>
          <w:rFonts w:ascii="Times New Roman" w:hAnsi="Times New Roman" w:cs="Times New Roman"/>
          <w:i/>
          <w:color w:val="FF0000"/>
          <w:sz w:val="24"/>
          <w:szCs w:val="24"/>
        </w:rPr>
      </w:pPr>
    </w:p>
    <w:p w:rsidR="005E1B8D" w:rsidRPr="00A64CD4" w:rsidRDefault="005E063D" w:rsidP="005E1B8D">
      <w:pPr>
        <w:tabs>
          <w:tab w:val="left" w:pos="6660"/>
        </w:tabs>
        <w:spacing w:after="0" w:line="240" w:lineRule="auto"/>
        <w:ind w:firstLine="709"/>
        <w:jc w:val="both"/>
        <w:rPr>
          <w:rFonts w:ascii="Times New Roman" w:hAnsi="Times New Roman"/>
          <w:sz w:val="24"/>
          <w:szCs w:val="24"/>
        </w:rPr>
      </w:pPr>
      <w:r w:rsidRPr="00A64CD4">
        <w:rPr>
          <w:rFonts w:ascii="Times New Roman" w:hAnsi="Times New Roman" w:cs="Times New Roman"/>
          <w:sz w:val="24"/>
          <w:szCs w:val="24"/>
        </w:rPr>
        <w:t xml:space="preserve">3.3. </w:t>
      </w:r>
      <w:r w:rsidR="005E1B8D" w:rsidRPr="00A64CD4">
        <w:rPr>
          <w:rFonts w:ascii="Times New Roman" w:hAnsi="Times New Roman"/>
          <w:sz w:val="24"/>
          <w:szCs w:val="24"/>
        </w:rPr>
        <w:t xml:space="preserve">Проектом решения доходную часть бюджета на 2026 год предлагается утвердить в объеме </w:t>
      </w:r>
      <w:r w:rsidR="00A64CD4" w:rsidRPr="00A64CD4">
        <w:rPr>
          <w:rFonts w:ascii="Times New Roman" w:hAnsi="Times New Roman"/>
          <w:sz w:val="24"/>
          <w:szCs w:val="24"/>
        </w:rPr>
        <w:t>3 047 416,2</w:t>
      </w:r>
      <w:r w:rsidR="005E1B8D" w:rsidRPr="00A64CD4">
        <w:rPr>
          <w:rFonts w:ascii="Times New Roman" w:hAnsi="Times New Roman"/>
          <w:sz w:val="24"/>
          <w:szCs w:val="24"/>
        </w:rPr>
        <w:t xml:space="preserve"> тыс. руб., доходная часть бюджета увеличивается на </w:t>
      </w:r>
      <w:r w:rsidR="00A64CD4" w:rsidRPr="00A64CD4">
        <w:rPr>
          <w:rFonts w:ascii="Times New Roman" w:hAnsi="Times New Roman"/>
          <w:sz w:val="24"/>
          <w:szCs w:val="24"/>
        </w:rPr>
        <w:t>60 031,8</w:t>
      </w:r>
      <w:r w:rsidR="005E1B8D" w:rsidRPr="00A64CD4">
        <w:rPr>
          <w:rFonts w:ascii="Times New Roman" w:hAnsi="Times New Roman"/>
          <w:sz w:val="24"/>
          <w:szCs w:val="24"/>
        </w:rPr>
        <w:t xml:space="preserve"> тыс. руб. или на </w:t>
      </w:r>
      <w:r w:rsidR="00A64CD4" w:rsidRPr="00A64CD4">
        <w:rPr>
          <w:rFonts w:ascii="Times New Roman" w:hAnsi="Times New Roman"/>
          <w:sz w:val="24"/>
          <w:szCs w:val="24"/>
        </w:rPr>
        <w:t>2,0</w:t>
      </w:r>
      <w:r w:rsidR="005E1B8D" w:rsidRPr="00A64CD4">
        <w:rPr>
          <w:rFonts w:ascii="Times New Roman" w:hAnsi="Times New Roman"/>
          <w:sz w:val="24"/>
          <w:szCs w:val="24"/>
        </w:rPr>
        <w:t>% по сравнению с объёмом доходов, предусмотренным бюджетом округа на 2026 год в действующей редакции (</w:t>
      </w:r>
      <w:r w:rsidR="00A64CD4" w:rsidRPr="00A64CD4">
        <w:rPr>
          <w:rFonts w:ascii="Times New Roman" w:hAnsi="Times New Roman"/>
          <w:sz w:val="24"/>
          <w:szCs w:val="24"/>
        </w:rPr>
        <w:t>2 987 384,4</w:t>
      </w:r>
      <w:r w:rsidR="005E1B8D" w:rsidRPr="00A64CD4">
        <w:rPr>
          <w:rFonts w:ascii="Times New Roman" w:hAnsi="Times New Roman"/>
          <w:sz w:val="24"/>
          <w:szCs w:val="24"/>
        </w:rPr>
        <w:t xml:space="preserve"> тыс. руб.).</w:t>
      </w:r>
    </w:p>
    <w:p w:rsidR="005E1B8D" w:rsidRDefault="005E1B8D" w:rsidP="005E1B8D">
      <w:pPr>
        <w:tabs>
          <w:tab w:val="left" w:pos="6660"/>
        </w:tabs>
        <w:spacing w:after="0" w:line="240" w:lineRule="auto"/>
        <w:ind w:firstLine="709"/>
        <w:jc w:val="both"/>
        <w:rPr>
          <w:rFonts w:ascii="Times New Roman" w:hAnsi="Times New Roman"/>
          <w:sz w:val="24"/>
          <w:szCs w:val="24"/>
        </w:rPr>
      </w:pPr>
      <w:r w:rsidRPr="00A64CD4">
        <w:rPr>
          <w:rFonts w:ascii="Times New Roman" w:hAnsi="Times New Roman"/>
          <w:sz w:val="24"/>
          <w:szCs w:val="24"/>
        </w:rPr>
        <w:t xml:space="preserve">В предлагаемом проекте увеличены доходы по разделу «Безвозмездные поступления» за счет средств </w:t>
      </w:r>
      <w:r w:rsidR="00235B7C" w:rsidRPr="00A64CD4">
        <w:rPr>
          <w:rFonts w:ascii="Times New Roman" w:hAnsi="Times New Roman"/>
          <w:sz w:val="24"/>
          <w:szCs w:val="24"/>
        </w:rPr>
        <w:t>с</w:t>
      </w:r>
      <w:r w:rsidRPr="00A64CD4">
        <w:rPr>
          <w:rFonts w:ascii="Times New Roman" w:hAnsi="Times New Roman"/>
          <w:sz w:val="24"/>
          <w:szCs w:val="24"/>
        </w:rPr>
        <w:t>убсидии из бюджета Московской области (</w:t>
      </w:r>
      <w:r w:rsidR="00A64CD4" w:rsidRPr="00A64CD4">
        <w:rPr>
          <w:rFonts w:ascii="Times New Roman" w:hAnsi="Times New Roman"/>
          <w:sz w:val="24"/>
          <w:szCs w:val="24"/>
        </w:rPr>
        <w:t>на организацию бесплатного горячего питания обучающихся, получающих начальное общее образование в муниципальных образовательных организациях,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r w:rsidRPr="00A64CD4">
        <w:rPr>
          <w:rFonts w:ascii="Times New Roman" w:hAnsi="Times New Roman"/>
          <w:sz w:val="24"/>
          <w:szCs w:val="24"/>
        </w:rPr>
        <w:t xml:space="preserve">). </w:t>
      </w:r>
    </w:p>
    <w:p w:rsidR="00341EE0" w:rsidRPr="00A64CD4" w:rsidRDefault="00341EE0" w:rsidP="005E1B8D">
      <w:pPr>
        <w:tabs>
          <w:tab w:val="left" w:pos="6660"/>
        </w:tabs>
        <w:spacing w:after="0" w:line="240" w:lineRule="auto"/>
        <w:ind w:firstLine="709"/>
        <w:jc w:val="both"/>
        <w:rPr>
          <w:rFonts w:ascii="Times New Roman" w:hAnsi="Times New Roman"/>
          <w:sz w:val="24"/>
          <w:szCs w:val="24"/>
        </w:rPr>
      </w:pPr>
      <w:r w:rsidRPr="00341EE0">
        <w:rPr>
          <w:rFonts w:ascii="Times New Roman" w:hAnsi="Times New Roman"/>
          <w:sz w:val="24"/>
          <w:szCs w:val="24"/>
        </w:rPr>
        <w:t xml:space="preserve">Общий объем субсидий из бюджета Московской области бюджету муниципального округа составит </w:t>
      </w:r>
      <w:r>
        <w:rPr>
          <w:rFonts w:ascii="Times New Roman" w:hAnsi="Times New Roman"/>
          <w:sz w:val="24"/>
          <w:szCs w:val="24"/>
        </w:rPr>
        <w:t>1 550 696,0</w:t>
      </w:r>
      <w:r w:rsidRPr="00341EE0">
        <w:rPr>
          <w:rFonts w:ascii="Times New Roman" w:hAnsi="Times New Roman"/>
          <w:sz w:val="24"/>
          <w:szCs w:val="24"/>
        </w:rPr>
        <w:t xml:space="preserve"> тыс. рублей.</w:t>
      </w:r>
    </w:p>
    <w:p w:rsidR="00A64CD4" w:rsidRPr="000C5874" w:rsidRDefault="00A64CD4" w:rsidP="005E1B8D">
      <w:pPr>
        <w:tabs>
          <w:tab w:val="left" w:pos="6660"/>
        </w:tabs>
        <w:spacing w:after="0" w:line="240" w:lineRule="auto"/>
        <w:ind w:firstLine="709"/>
        <w:jc w:val="both"/>
        <w:rPr>
          <w:rFonts w:ascii="Times New Roman" w:hAnsi="Times New Roman"/>
          <w:color w:val="FF0000"/>
          <w:sz w:val="24"/>
          <w:szCs w:val="24"/>
        </w:rPr>
      </w:pPr>
    </w:p>
    <w:p w:rsidR="00341EE0" w:rsidRPr="00341EE0" w:rsidRDefault="005E1B8D" w:rsidP="005E1B8D">
      <w:pPr>
        <w:tabs>
          <w:tab w:val="left" w:pos="6660"/>
        </w:tabs>
        <w:spacing w:after="0" w:line="240" w:lineRule="auto"/>
        <w:ind w:firstLine="709"/>
        <w:jc w:val="both"/>
        <w:rPr>
          <w:rFonts w:ascii="Times New Roman" w:hAnsi="Times New Roman"/>
          <w:sz w:val="24"/>
          <w:szCs w:val="24"/>
        </w:rPr>
      </w:pPr>
      <w:r w:rsidRPr="00341EE0">
        <w:rPr>
          <w:rFonts w:ascii="Times New Roman" w:hAnsi="Times New Roman"/>
          <w:sz w:val="24"/>
          <w:szCs w:val="24"/>
        </w:rPr>
        <w:t xml:space="preserve">3.4. Проектом решения доходную часть бюджета на 2027 год предлагается утвердить в объеме </w:t>
      </w:r>
      <w:r w:rsidR="00341EE0" w:rsidRPr="00341EE0">
        <w:rPr>
          <w:rFonts w:ascii="Times New Roman" w:hAnsi="Times New Roman"/>
          <w:sz w:val="24"/>
          <w:szCs w:val="24"/>
        </w:rPr>
        <w:t xml:space="preserve">1 908 972,8 </w:t>
      </w:r>
      <w:r w:rsidRPr="00341EE0">
        <w:rPr>
          <w:rFonts w:ascii="Times New Roman" w:hAnsi="Times New Roman"/>
          <w:sz w:val="24"/>
          <w:szCs w:val="24"/>
        </w:rPr>
        <w:t xml:space="preserve">тыс. руб., доходная часть бюджета </w:t>
      </w:r>
      <w:r w:rsidR="00341EE0" w:rsidRPr="00341EE0">
        <w:rPr>
          <w:rFonts w:ascii="Times New Roman" w:hAnsi="Times New Roman"/>
          <w:sz w:val="24"/>
          <w:szCs w:val="24"/>
        </w:rPr>
        <w:t>уменьшается на 11 436,4 тыс. руб. или на 0,6% по сравнению с объёмом доходов, предусмотренным бюджетом округа на 2027 год в действующей редакции (1 920 409,2 тыс. руб.).</w:t>
      </w:r>
    </w:p>
    <w:p w:rsidR="00341EE0" w:rsidRPr="00341EE0" w:rsidRDefault="005E1B8D" w:rsidP="005E1B8D">
      <w:pPr>
        <w:tabs>
          <w:tab w:val="left" w:pos="6660"/>
        </w:tabs>
        <w:spacing w:after="0" w:line="240" w:lineRule="auto"/>
        <w:ind w:firstLine="709"/>
        <w:jc w:val="both"/>
        <w:rPr>
          <w:rFonts w:ascii="Times New Roman" w:hAnsi="Times New Roman"/>
          <w:sz w:val="24"/>
          <w:szCs w:val="24"/>
        </w:rPr>
      </w:pPr>
      <w:r w:rsidRPr="00341EE0">
        <w:rPr>
          <w:rFonts w:ascii="Times New Roman" w:hAnsi="Times New Roman"/>
          <w:sz w:val="24"/>
          <w:szCs w:val="24"/>
        </w:rPr>
        <w:t xml:space="preserve">В предлагаемом проекте </w:t>
      </w:r>
      <w:r w:rsidR="00341EE0" w:rsidRPr="00341EE0">
        <w:rPr>
          <w:rFonts w:ascii="Times New Roman" w:hAnsi="Times New Roman"/>
          <w:sz w:val="24"/>
          <w:szCs w:val="24"/>
        </w:rPr>
        <w:t>уменьшены</w:t>
      </w:r>
      <w:r w:rsidRPr="00341EE0">
        <w:rPr>
          <w:rFonts w:ascii="Times New Roman" w:hAnsi="Times New Roman"/>
          <w:sz w:val="24"/>
          <w:szCs w:val="24"/>
        </w:rPr>
        <w:t xml:space="preserve"> доходы по разделу «Безвозмездные поступления» за счет средств Субсидии из бюджета Московской области (</w:t>
      </w:r>
      <w:r w:rsidR="00341EE0" w:rsidRPr="00341EE0">
        <w:rPr>
          <w:rFonts w:ascii="Times New Roman" w:hAnsi="Times New Roman"/>
          <w:sz w:val="24"/>
          <w:szCs w:val="24"/>
        </w:rPr>
        <w:t xml:space="preserve">на </w:t>
      </w:r>
      <w:r w:rsidR="00341EE0" w:rsidRPr="00341EE0">
        <w:rPr>
          <w:rFonts w:ascii="Times New Roman" w:hAnsi="Times New Roman"/>
          <w:sz w:val="24"/>
          <w:szCs w:val="24"/>
        </w:rPr>
        <w:lastRenderedPageBreak/>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r w:rsidRPr="00341EE0">
        <w:rPr>
          <w:rFonts w:ascii="Times New Roman" w:hAnsi="Times New Roman"/>
          <w:sz w:val="24"/>
          <w:szCs w:val="24"/>
        </w:rPr>
        <w:t xml:space="preserve">). </w:t>
      </w:r>
    </w:p>
    <w:p w:rsidR="005E1B8D" w:rsidRPr="00341EE0" w:rsidRDefault="005E1B8D" w:rsidP="005E1B8D">
      <w:pPr>
        <w:tabs>
          <w:tab w:val="left" w:pos="6660"/>
        </w:tabs>
        <w:spacing w:after="0" w:line="240" w:lineRule="auto"/>
        <w:ind w:firstLine="709"/>
        <w:jc w:val="both"/>
        <w:rPr>
          <w:rFonts w:ascii="Times New Roman" w:hAnsi="Times New Roman"/>
          <w:sz w:val="24"/>
          <w:szCs w:val="24"/>
        </w:rPr>
      </w:pPr>
      <w:r w:rsidRPr="00341EE0">
        <w:rPr>
          <w:rFonts w:ascii="Times New Roman" w:hAnsi="Times New Roman"/>
          <w:sz w:val="24"/>
          <w:szCs w:val="24"/>
        </w:rPr>
        <w:t xml:space="preserve">Общий объем субсидий из бюджета Московской области бюджету муниципального округа составит </w:t>
      </w:r>
      <w:r w:rsidR="00341EE0" w:rsidRPr="00341EE0">
        <w:rPr>
          <w:rFonts w:ascii="Times New Roman" w:hAnsi="Times New Roman"/>
          <w:bCs/>
          <w:sz w:val="24"/>
          <w:szCs w:val="24"/>
        </w:rPr>
        <w:t>495 054,7</w:t>
      </w:r>
      <w:r w:rsidRPr="00341EE0">
        <w:rPr>
          <w:rFonts w:ascii="Times New Roman" w:hAnsi="Times New Roman"/>
          <w:bCs/>
          <w:sz w:val="24"/>
          <w:szCs w:val="24"/>
        </w:rPr>
        <w:t xml:space="preserve"> </w:t>
      </w:r>
      <w:r w:rsidRPr="00341EE0">
        <w:rPr>
          <w:rFonts w:ascii="Times New Roman" w:hAnsi="Times New Roman"/>
          <w:sz w:val="24"/>
          <w:szCs w:val="24"/>
        </w:rPr>
        <w:t>тыс. рублей.</w:t>
      </w:r>
    </w:p>
    <w:p w:rsidR="005E1B8D" w:rsidRPr="000C5874" w:rsidRDefault="005E1B8D" w:rsidP="005E1B8D">
      <w:pPr>
        <w:tabs>
          <w:tab w:val="left" w:pos="6660"/>
        </w:tabs>
        <w:spacing w:after="0" w:line="240" w:lineRule="auto"/>
        <w:ind w:firstLine="709"/>
        <w:jc w:val="both"/>
        <w:rPr>
          <w:rFonts w:ascii="Times New Roman" w:hAnsi="Times New Roman"/>
          <w:color w:val="FF0000"/>
          <w:sz w:val="24"/>
          <w:szCs w:val="24"/>
        </w:rPr>
      </w:pPr>
    </w:p>
    <w:p w:rsidR="009049D2" w:rsidRPr="00420958" w:rsidRDefault="00242B99" w:rsidP="00411BAA">
      <w:pPr>
        <w:pStyle w:val="a8"/>
        <w:autoSpaceDE w:val="0"/>
        <w:autoSpaceDN w:val="0"/>
        <w:adjustRightInd w:val="0"/>
        <w:spacing w:after="0" w:line="240" w:lineRule="auto"/>
        <w:ind w:left="0" w:firstLine="709"/>
        <w:jc w:val="both"/>
        <w:rPr>
          <w:rFonts w:ascii="Times New Roman" w:hAnsi="Times New Roman"/>
          <w:sz w:val="24"/>
          <w:szCs w:val="24"/>
        </w:rPr>
      </w:pPr>
      <w:r w:rsidRPr="00420958">
        <w:rPr>
          <w:rFonts w:ascii="Times New Roman" w:hAnsi="Times New Roman"/>
          <w:sz w:val="24"/>
          <w:szCs w:val="24"/>
        </w:rPr>
        <w:t>4</w:t>
      </w:r>
      <w:r w:rsidR="00B10145" w:rsidRPr="00420958">
        <w:rPr>
          <w:rFonts w:ascii="Times New Roman" w:hAnsi="Times New Roman"/>
          <w:sz w:val="24"/>
          <w:szCs w:val="24"/>
        </w:rPr>
        <w:t xml:space="preserve">. </w:t>
      </w:r>
      <w:r w:rsidR="00DD588A" w:rsidRPr="00420958">
        <w:rPr>
          <w:rFonts w:ascii="Times New Roman" w:hAnsi="Times New Roman"/>
          <w:sz w:val="24"/>
          <w:szCs w:val="24"/>
        </w:rPr>
        <w:t xml:space="preserve">Пунктом </w:t>
      </w:r>
      <w:r w:rsidR="00034932" w:rsidRPr="00420958">
        <w:rPr>
          <w:rFonts w:ascii="Times New Roman" w:hAnsi="Times New Roman"/>
          <w:sz w:val="24"/>
          <w:szCs w:val="24"/>
        </w:rPr>
        <w:t>3</w:t>
      </w:r>
      <w:r w:rsidR="00DD588A" w:rsidRPr="00420958">
        <w:rPr>
          <w:rFonts w:ascii="Times New Roman" w:hAnsi="Times New Roman"/>
          <w:sz w:val="24"/>
          <w:szCs w:val="24"/>
        </w:rPr>
        <w:t xml:space="preserve"> проекта решения предлагается  к утверждению р</w:t>
      </w:r>
      <w:r w:rsidR="00DD588A" w:rsidRPr="00420958">
        <w:rPr>
          <w:rFonts w:ascii="Times New Roman" w:hAnsi="Times New Roman"/>
          <w:bCs/>
          <w:sz w:val="24"/>
          <w:szCs w:val="24"/>
        </w:rPr>
        <w:t xml:space="preserve">аспределение бюджетных ассигнований по разделам, подразделам, целевым статьям (муниципальным программам </w:t>
      </w:r>
      <w:r w:rsidR="00AC4289" w:rsidRPr="00420958">
        <w:rPr>
          <w:rFonts w:ascii="Times New Roman" w:hAnsi="Times New Roman"/>
          <w:bCs/>
          <w:sz w:val="24"/>
          <w:szCs w:val="24"/>
        </w:rPr>
        <w:t>муниципального</w:t>
      </w:r>
      <w:r w:rsidR="00DD588A" w:rsidRPr="00420958">
        <w:rPr>
          <w:rFonts w:ascii="Times New Roman" w:hAnsi="Times New Roman"/>
          <w:bCs/>
          <w:sz w:val="24"/>
          <w:szCs w:val="24"/>
        </w:rPr>
        <w:t xml:space="preserve"> округа Лотошино и непрограммным направлениям деятельности), группам и подгруппам видов расходов классификации расходов бюджета </w:t>
      </w:r>
      <w:r w:rsidR="00AC4289" w:rsidRPr="00420958">
        <w:rPr>
          <w:rFonts w:ascii="Times New Roman" w:hAnsi="Times New Roman"/>
          <w:bCs/>
          <w:sz w:val="24"/>
          <w:szCs w:val="24"/>
        </w:rPr>
        <w:t xml:space="preserve">муниципального </w:t>
      </w:r>
      <w:r w:rsidR="00DD588A" w:rsidRPr="00420958">
        <w:rPr>
          <w:rFonts w:ascii="Times New Roman" w:hAnsi="Times New Roman"/>
          <w:bCs/>
          <w:sz w:val="24"/>
          <w:szCs w:val="24"/>
        </w:rPr>
        <w:t>Лотошино на 202</w:t>
      </w:r>
      <w:r w:rsidR="00AC4289" w:rsidRPr="00420958">
        <w:rPr>
          <w:rFonts w:ascii="Times New Roman" w:hAnsi="Times New Roman"/>
          <w:bCs/>
          <w:sz w:val="24"/>
          <w:szCs w:val="24"/>
        </w:rPr>
        <w:t>5</w:t>
      </w:r>
      <w:r w:rsidR="00DD588A" w:rsidRPr="00420958">
        <w:rPr>
          <w:rFonts w:ascii="Times New Roman" w:hAnsi="Times New Roman"/>
          <w:bCs/>
          <w:sz w:val="24"/>
          <w:szCs w:val="24"/>
        </w:rPr>
        <w:t xml:space="preserve"> год и на </w:t>
      </w:r>
      <w:r w:rsidR="00DD588A" w:rsidRPr="00420958">
        <w:rPr>
          <w:rFonts w:ascii="Times New Roman" w:hAnsi="Times New Roman"/>
          <w:sz w:val="24"/>
          <w:szCs w:val="24"/>
        </w:rPr>
        <w:t>план</w:t>
      </w:r>
      <w:r w:rsidR="00880D4B" w:rsidRPr="00420958">
        <w:rPr>
          <w:rFonts w:ascii="Times New Roman" w:hAnsi="Times New Roman"/>
          <w:sz w:val="24"/>
          <w:szCs w:val="24"/>
        </w:rPr>
        <w:t>овый период 202</w:t>
      </w:r>
      <w:r w:rsidR="00AC4289" w:rsidRPr="00420958">
        <w:rPr>
          <w:rFonts w:ascii="Times New Roman" w:hAnsi="Times New Roman"/>
          <w:sz w:val="24"/>
          <w:szCs w:val="24"/>
        </w:rPr>
        <w:t>6</w:t>
      </w:r>
      <w:r w:rsidR="00034932" w:rsidRPr="00420958">
        <w:rPr>
          <w:rFonts w:ascii="Times New Roman" w:hAnsi="Times New Roman"/>
          <w:sz w:val="24"/>
          <w:szCs w:val="24"/>
        </w:rPr>
        <w:t xml:space="preserve"> и 202</w:t>
      </w:r>
      <w:r w:rsidR="00AC4289" w:rsidRPr="00420958">
        <w:rPr>
          <w:rFonts w:ascii="Times New Roman" w:hAnsi="Times New Roman"/>
          <w:sz w:val="24"/>
          <w:szCs w:val="24"/>
        </w:rPr>
        <w:t>7</w:t>
      </w:r>
      <w:r w:rsidR="00880D4B" w:rsidRPr="00420958">
        <w:rPr>
          <w:rFonts w:ascii="Times New Roman" w:hAnsi="Times New Roman"/>
          <w:sz w:val="24"/>
          <w:szCs w:val="24"/>
        </w:rPr>
        <w:t xml:space="preserve"> годов (</w:t>
      </w:r>
      <w:r w:rsidR="00DD588A" w:rsidRPr="00420958">
        <w:rPr>
          <w:rFonts w:ascii="Times New Roman" w:hAnsi="Times New Roman"/>
          <w:sz w:val="24"/>
          <w:szCs w:val="24"/>
        </w:rPr>
        <w:t>приложение №</w:t>
      </w:r>
      <w:r w:rsidR="00034932" w:rsidRPr="00420958">
        <w:rPr>
          <w:rFonts w:ascii="Times New Roman" w:hAnsi="Times New Roman"/>
          <w:sz w:val="24"/>
          <w:szCs w:val="24"/>
        </w:rPr>
        <w:t>2</w:t>
      </w:r>
      <w:r w:rsidR="00DD588A" w:rsidRPr="00420958">
        <w:rPr>
          <w:rFonts w:ascii="Times New Roman" w:hAnsi="Times New Roman"/>
          <w:sz w:val="24"/>
          <w:szCs w:val="24"/>
        </w:rPr>
        <w:t xml:space="preserve"> к проекту решения).  </w:t>
      </w:r>
    </w:p>
    <w:p w:rsidR="005A4108" w:rsidRPr="00420958" w:rsidRDefault="0013696A" w:rsidP="001200AF">
      <w:pPr>
        <w:pStyle w:val="a8"/>
        <w:autoSpaceDE w:val="0"/>
        <w:autoSpaceDN w:val="0"/>
        <w:adjustRightInd w:val="0"/>
        <w:spacing w:after="0" w:line="240" w:lineRule="auto"/>
        <w:ind w:left="0" w:firstLine="709"/>
        <w:jc w:val="both"/>
        <w:rPr>
          <w:rFonts w:ascii="Times New Roman" w:hAnsi="Times New Roman"/>
          <w:sz w:val="24"/>
          <w:szCs w:val="24"/>
        </w:rPr>
      </w:pPr>
      <w:r w:rsidRPr="00420958">
        <w:rPr>
          <w:rFonts w:ascii="Times New Roman" w:hAnsi="Times New Roman"/>
          <w:sz w:val="24"/>
          <w:szCs w:val="24"/>
        </w:rPr>
        <w:t xml:space="preserve">4.1. </w:t>
      </w:r>
      <w:r w:rsidR="005A4108" w:rsidRPr="00420958">
        <w:rPr>
          <w:rFonts w:ascii="Times New Roman" w:hAnsi="Times New Roman"/>
          <w:sz w:val="24"/>
          <w:szCs w:val="24"/>
        </w:rPr>
        <w:t xml:space="preserve">Основные изменения в  распределение бюджетных ассигнований по разделам бюджетной классификации </w:t>
      </w:r>
      <w:r w:rsidR="00FD5612" w:rsidRPr="00420958">
        <w:rPr>
          <w:rFonts w:ascii="Times New Roman" w:hAnsi="Times New Roman"/>
          <w:sz w:val="24"/>
          <w:szCs w:val="24"/>
        </w:rPr>
        <w:t>на 202</w:t>
      </w:r>
      <w:r w:rsidR="00AC4289" w:rsidRPr="00420958">
        <w:rPr>
          <w:rFonts w:ascii="Times New Roman" w:hAnsi="Times New Roman"/>
          <w:sz w:val="24"/>
          <w:szCs w:val="24"/>
        </w:rPr>
        <w:t>5</w:t>
      </w:r>
      <w:r w:rsidR="00FD5612" w:rsidRPr="00420958">
        <w:rPr>
          <w:rFonts w:ascii="Times New Roman" w:hAnsi="Times New Roman"/>
          <w:sz w:val="24"/>
          <w:szCs w:val="24"/>
        </w:rPr>
        <w:t xml:space="preserve"> год </w:t>
      </w:r>
      <w:r w:rsidR="005A4108" w:rsidRPr="00420958">
        <w:rPr>
          <w:rFonts w:ascii="Times New Roman" w:hAnsi="Times New Roman"/>
          <w:sz w:val="24"/>
          <w:szCs w:val="24"/>
        </w:rPr>
        <w:t xml:space="preserve">представлены в таблице (в тыс. рублей): </w:t>
      </w:r>
    </w:p>
    <w:tbl>
      <w:tblPr>
        <w:tblW w:w="9640" w:type="dxa"/>
        <w:tblInd w:w="-147" w:type="dxa"/>
        <w:tblLook w:val="04A0" w:firstRow="1" w:lastRow="0" w:firstColumn="1" w:lastColumn="0" w:noHBand="0" w:noVBand="1"/>
      </w:tblPr>
      <w:tblGrid>
        <w:gridCol w:w="5104"/>
        <w:gridCol w:w="1417"/>
        <w:gridCol w:w="1701"/>
        <w:gridCol w:w="1418"/>
      </w:tblGrid>
      <w:tr w:rsidR="00420958" w:rsidRPr="00B82AE3" w:rsidTr="00D939FE">
        <w:trPr>
          <w:trHeight w:val="792"/>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420958" w:rsidRPr="00420958" w:rsidRDefault="00420958" w:rsidP="00D939FE">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Наименование раздела</w:t>
            </w:r>
          </w:p>
        </w:tc>
        <w:tc>
          <w:tcPr>
            <w:tcW w:w="1417" w:type="dxa"/>
            <w:tcBorders>
              <w:top w:val="single" w:sz="4" w:space="0" w:color="auto"/>
              <w:left w:val="nil"/>
              <w:bottom w:val="single" w:sz="4" w:space="0" w:color="auto"/>
              <w:right w:val="single" w:sz="4" w:space="0" w:color="auto"/>
            </w:tcBorders>
            <w:shd w:val="clear" w:color="000000" w:fill="FFFFFF"/>
            <w:hideMark/>
          </w:tcPr>
          <w:p w:rsidR="00420958" w:rsidRPr="00420958" w:rsidRDefault="00420958" w:rsidP="00D939FE">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С учетом вносимых уточнений</w:t>
            </w:r>
          </w:p>
        </w:tc>
        <w:tc>
          <w:tcPr>
            <w:tcW w:w="1701" w:type="dxa"/>
            <w:tcBorders>
              <w:top w:val="single" w:sz="4" w:space="0" w:color="auto"/>
              <w:left w:val="nil"/>
              <w:bottom w:val="single" w:sz="4" w:space="0" w:color="auto"/>
              <w:right w:val="single" w:sz="4" w:space="0" w:color="auto"/>
            </w:tcBorders>
            <w:shd w:val="clear" w:color="000000" w:fill="FFFFFF"/>
            <w:hideMark/>
          </w:tcPr>
          <w:p w:rsidR="00420958" w:rsidRPr="00420958" w:rsidRDefault="00420958" w:rsidP="00D939FE">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Действующая редакция</w:t>
            </w:r>
          </w:p>
        </w:tc>
        <w:tc>
          <w:tcPr>
            <w:tcW w:w="1418" w:type="dxa"/>
            <w:tcBorders>
              <w:top w:val="single" w:sz="4" w:space="0" w:color="auto"/>
              <w:left w:val="nil"/>
              <w:bottom w:val="single" w:sz="4" w:space="0" w:color="auto"/>
              <w:right w:val="single" w:sz="4" w:space="0" w:color="auto"/>
            </w:tcBorders>
            <w:shd w:val="clear" w:color="auto" w:fill="auto"/>
            <w:hideMark/>
          </w:tcPr>
          <w:p w:rsidR="00420958" w:rsidRPr="00420958" w:rsidRDefault="00420958" w:rsidP="00D939FE">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Изменения</w:t>
            </w:r>
          </w:p>
        </w:tc>
      </w:tr>
      <w:tr w:rsidR="00420958" w:rsidRPr="00B82AE3" w:rsidTr="00420958">
        <w:trPr>
          <w:trHeight w:val="299"/>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0100 Общегосударственные  вопросы</w:t>
            </w:r>
          </w:p>
        </w:tc>
        <w:tc>
          <w:tcPr>
            <w:tcW w:w="1417"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253 664,2</w:t>
            </w:r>
          </w:p>
        </w:tc>
        <w:tc>
          <w:tcPr>
            <w:tcW w:w="1701"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253 292,6</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371,6</w:t>
            </w:r>
          </w:p>
        </w:tc>
      </w:tr>
      <w:tr w:rsidR="00420958" w:rsidRPr="00B82AE3" w:rsidTr="00420958">
        <w:trPr>
          <w:trHeight w:val="545"/>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0300 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16 377,2</w:t>
            </w:r>
          </w:p>
        </w:tc>
        <w:tc>
          <w:tcPr>
            <w:tcW w:w="1701"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15 583,2</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794,0</w:t>
            </w:r>
          </w:p>
        </w:tc>
      </w:tr>
      <w:tr w:rsidR="00420958" w:rsidRPr="00B82AE3" w:rsidTr="00420958">
        <w:trPr>
          <w:trHeight w:val="283"/>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0400 Национальная экономика</w:t>
            </w:r>
          </w:p>
        </w:tc>
        <w:tc>
          <w:tcPr>
            <w:tcW w:w="1417"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251 085,1</w:t>
            </w:r>
          </w:p>
        </w:tc>
        <w:tc>
          <w:tcPr>
            <w:tcW w:w="1701"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206 265,8</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44 819,3</w:t>
            </w:r>
          </w:p>
        </w:tc>
      </w:tr>
      <w:tr w:rsidR="00420958" w:rsidRPr="00B82AE3" w:rsidTr="00420958">
        <w:trPr>
          <w:trHeight w:val="288"/>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0500 Жилищно-коммунальное хозяйство</w:t>
            </w:r>
          </w:p>
        </w:tc>
        <w:tc>
          <w:tcPr>
            <w:tcW w:w="1417"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2 420 358,6</w:t>
            </w:r>
          </w:p>
        </w:tc>
        <w:tc>
          <w:tcPr>
            <w:tcW w:w="1701"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2 124 021,2</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296 337,4</w:t>
            </w:r>
          </w:p>
        </w:tc>
      </w:tr>
      <w:tr w:rsidR="00420958" w:rsidRPr="00B82AE3" w:rsidTr="00420958">
        <w:trPr>
          <w:trHeight w:val="263"/>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0700 Образование</w:t>
            </w:r>
          </w:p>
        </w:tc>
        <w:tc>
          <w:tcPr>
            <w:tcW w:w="1417"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578 173,3</w:t>
            </w:r>
          </w:p>
        </w:tc>
        <w:tc>
          <w:tcPr>
            <w:tcW w:w="1701" w:type="dxa"/>
            <w:tcBorders>
              <w:top w:val="nil"/>
              <w:left w:val="nil"/>
              <w:bottom w:val="single" w:sz="4" w:space="0" w:color="auto"/>
              <w:right w:val="single" w:sz="4" w:space="0" w:color="auto"/>
            </w:tcBorders>
            <w:shd w:val="clear" w:color="000000" w:fill="FFFFFF"/>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574 656,6</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3 516,7</w:t>
            </w:r>
          </w:p>
        </w:tc>
      </w:tr>
      <w:tr w:rsidR="00420958" w:rsidRPr="00B82AE3" w:rsidTr="00420958">
        <w:trPr>
          <w:trHeight w:val="253"/>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0800 Культура, кинематография</w:t>
            </w:r>
          </w:p>
        </w:tc>
        <w:tc>
          <w:tcPr>
            <w:tcW w:w="1417"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156 366,0</w:t>
            </w:r>
          </w:p>
        </w:tc>
        <w:tc>
          <w:tcPr>
            <w:tcW w:w="1701"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154 254,0</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2 112,0</w:t>
            </w:r>
          </w:p>
        </w:tc>
      </w:tr>
      <w:tr w:rsidR="00420958" w:rsidRPr="00B82AE3" w:rsidTr="00420958">
        <w:trPr>
          <w:trHeight w:val="285"/>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Cs/>
                <w:color w:val="000000"/>
                <w:sz w:val="20"/>
                <w:szCs w:val="20"/>
              </w:rPr>
            </w:pPr>
            <w:r w:rsidRPr="00420958">
              <w:rPr>
                <w:rFonts w:ascii="Times New Roman" w:hAnsi="Times New Roman"/>
                <w:bCs/>
                <w:color w:val="000000"/>
                <w:sz w:val="20"/>
                <w:szCs w:val="20"/>
              </w:rPr>
              <w:t>1100 Физическая культура и спорт</w:t>
            </w:r>
          </w:p>
        </w:tc>
        <w:tc>
          <w:tcPr>
            <w:tcW w:w="1417"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88 897,4</w:t>
            </w:r>
          </w:p>
        </w:tc>
        <w:tc>
          <w:tcPr>
            <w:tcW w:w="1701"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86 846,4</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Cs/>
                <w:color w:val="000000"/>
                <w:sz w:val="20"/>
                <w:szCs w:val="20"/>
              </w:rPr>
            </w:pPr>
            <w:r w:rsidRPr="00420958">
              <w:rPr>
                <w:rFonts w:ascii="Times New Roman" w:hAnsi="Times New Roman"/>
                <w:bCs/>
                <w:color w:val="000000"/>
                <w:sz w:val="20"/>
                <w:szCs w:val="20"/>
              </w:rPr>
              <w:t>2 051,0</w:t>
            </w:r>
          </w:p>
        </w:tc>
      </w:tr>
      <w:tr w:rsidR="00420958" w:rsidRPr="00B82AE3" w:rsidTr="00420958">
        <w:trPr>
          <w:trHeight w:val="288"/>
        </w:trPr>
        <w:tc>
          <w:tcPr>
            <w:tcW w:w="5104" w:type="dxa"/>
            <w:tcBorders>
              <w:top w:val="nil"/>
              <w:left w:val="single" w:sz="4" w:space="0" w:color="auto"/>
              <w:bottom w:val="single" w:sz="4" w:space="0" w:color="auto"/>
              <w:right w:val="single" w:sz="4" w:space="0" w:color="auto"/>
            </w:tcBorders>
            <w:shd w:val="clear" w:color="auto" w:fill="auto"/>
            <w:hideMark/>
          </w:tcPr>
          <w:p w:rsidR="00420958" w:rsidRPr="00420958" w:rsidRDefault="00420958" w:rsidP="00420958">
            <w:pPr>
              <w:spacing w:after="0" w:line="240" w:lineRule="auto"/>
              <w:rPr>
                <w:rFonts w:ascii="Times New Roman" w:hAnsi="Times New Roman"/>
                <w:b/>
                <w:bCs/>
                <w:color w:val="000000"/>
                <w:sz w:val="20"/>
                <w:szCs w:val="20"/>
              </w:rPr>
            </w:pPr>
            <w:r w:rsidRPr="00420958">
              <w:rPr>
                <w:rFonts w:ascii="Times New Roman" w:hAnsi="Times New Roman"/>
                <w:b/>
                <w:bCs/>
                <w:color w:val="000000"/>
                <w:sz w:val="20"/>
                <w:szCs w:val="20"/>
              </w:rPr>
              <w:t>Итого расходы бюджета</w:t>
            </w:r>
          </w:p>
        </w:tc>
        <w:tc>
          <w:tcPr>
            <w:tcW w:w="1417"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3 824 972,0</w:t>
            </w:r>
          </w:p>
        </w:tc>
        <w:tc>
          <w:tcPr>
            <w:tcW w:w="1701"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3 474 970,0</w:t>
            </w:r>
          </w:p>
        </w:tc>
        <w:tc>
          <w:tcPr>
            <w:tcW w:w="1418" w:type="dxa"/>
            <w:tcBorders>
              <w:top w:val="nil"/>
              <w:left w:val="nil"/>
              <w:bottom w:val="single" w:sz="4" w:space="0" w:color="auto"/>
              <w:right w:val="single" w:sz="4" w:space="0" w:color="auto"/>
            </w:tcBorders>
            <w:shd w:val="clear" w:color="auto" w:fill="auto"/>
            <w:noWrap/>
            <w:hideMark/>
          </w:tcPr>
          <w:p w:rsidR="00420958" w:rsidRPr="00420958" w:rsidRDefault="00420958" w:rsidP="00420958">
            <w:pPr>
              <w:spacing w:after="0" w:line="240" w:lineRule="auto"/>
              <w:jc w:val="center"/>
              <w:rPr>
                <w:rFonts w:ascii="Times New Roman" w:hAnsi="Times New Roman"/>
                <w:b/>
                <w:bCs/>
                <w:color w:val="000000"/>
                <w:sz w:val="20"/>
                <w:szCs w:val="20"/>
              </w:rPr>
            </w:pPr>
            <w:r w:rsidRPr="00420958">
              <w:rPr>
                <w:rFonts w:ascii="Times New Roman" w:hAnsi="Times New Roman"/>
                <w:b/>
                <w:bCs/>
                <w:color w:val="000000"/>
                <w:sz w:val="20"/>
                <w:szCs w:val="20"/>
              </w:rPr>
              <w:t>350 002,0</w:t>
            </w:r>
          </w:p>
        </w:tc>
      </w:tr>
    </w:tbl>
    <w:p w:rsidR="00375553" w:rsidRPr="000C5874" w:rsidRDefault="00375553" w:rsidP="00420958">
      <w:pPr>
        <w:pStyle w:val="a8"/>
        <w:autoSpaceDE w:val="0"/>
        <w:autoSpaceDN w:val="0"/>
        <w:adjustRightInd w:val="0"/>
        <w:spacing w:after="0" w:line="240" w:lineRule="auto"/>
        <w:ind w:left="0"/>
        <w:jc w:val="both"/>
        <w:rPr>
          <w:rFonts w:ascii="Times New Roman" w:hAnsi="Times New Roman"/>
          <w:color w:val="FF0000"/>
          <w:sz w:val="24"/>
          <w:szCs w:val="24"/>
        </w:rPr>
      </w:pPr>
    </w:p>
    <w:p w:rsidR="001027C2" w:rsidRPr="0072509E" w:rsidRDefault="00A91410" w:rsidP="00B513A1">
      <w:pPr>
        <w:spacing w:after="0" w:line="240" w:lineRule="auto"/>
        <w:ind w:firstLine="709"/>
        <w:jc w:val="both"/>
        <w:rPr>
          <w:rFonts w:ascii="Times New Roman" w:hAnsi="Times New Roman"/>
          <w:sz w:val="24"/>
          <w:szCs w:val="24"/>
        </w:rPr>
      </w:pPr>
      <w:r w:rsidRPr="0072509E">
        <w:rPr>
          <w:rFonts w:ascii="Times New Roman" w:hAnsi="Times New Roman"/>
          <w:sz w:val="24"/>
          <w:szCs w:val="24"/>
        </w:rPr>
        <w:t>О</w:t>
      </w:r>
      <w:r w:rsidR="00B513A1" w:rsidRPr="0072509E">
        <w:rPr>
          <w:rFonts w:ascii="Times New Roman" w:hAnsi="Times New Roman"/>
          <w:sz w:val="24"/>
          <w:szCs w:val="24"/>
        </w:rPr>
        <w:t>сновные изменения расходов на 202</w:t>
      </w:r>
      <w:r w:rsidR="00405318" w:rsidRPr="0072509E">
        <w:rPr>
          <w:rFonts w:ascii="Times New Roman" w:hAnsi="Times New Roman"/>
          <w:sz w:val="24"/>
          <w:szCs w:val="24"/>
        </w:rPr>
        <w:t>5</w:t>
      </w:r>
      <w:r w:rsidR="00B513A1" w:rsidRPr="0072509E">
        <w:rPr>
          <w:rFonts w:ascii="Times New Roman" w:hAnsi="Times New Roman"/>
          <w:sz w:val="24"/>
          <w:szCs w:val="24"/>
        </w:rPr>
        <w:t xml:space="preserve"> год обусловлены </w:t>
      </w:r>
      <w:r w:rsidR="00805969" w:rsidRPr="0072509E">
        <w:rPr>
          <w:rFonts w:ascii="Times New Roman" w:hAnsi="Times New Roman"/>
          <w:sz w:val="24"/>
          <w:szCs w:val="24"/>
        </w:rPr>
        <w:t>увеличением</w:t>
      </w:r>
      <w:r w:rsidR="00B513A1" w:rsidRPr="0072509E">
        <w:rPr>
          <w:rFonts w:ascii="Times New Roman" w:hAnsi="Times New Roman"/>
          <w:sz w:val="24"/>
          <w:szCs w:val="24"/>
        </w:rPr>
        <w:t xml:space="preserve"> плановых назначений по расходам по </w:t>
      </w:r>
      <w:r w:rsidR="00432D55" w:rsidRPr="0072509E">
        <w:rPr>
          <w:rFonts w:ascii="Times New Roman" w:hAnsi="Times New Roman"/>
          <w:sz w:val="24"/>
          <w:szCs w:val="24"/>
        </w:rPr>
        <w:t xml:space="preserve">7 </w:t>
      </w:r>
      <w:r w:rsidR="00B513A1" w:rsidRPr="0072509E">
        <w:rPr>
          <w:rFonts w:ascii="Times New Roman" w:hAnsi="Times New Roman"/>
          <w:sz w:val="24"/>
          <w:szCs w:val="24"/>
        </w:rPr>
        <w:t>раздел</w:t>
      </w:r>
      <w:r w:rsidR="00805969" w:rsidRPr="0072509E">
        <w:rPr>
          <w:rFonts w:ascii="Times New Roman" w:hAnsi="Times New Roman"/>
          <w:sz w:val="24"/>
          <w:szCs w:val="24"/>
        </w:rPr>
        <w:t>ам</w:t>
      </w:r>
      <w:r w:rsidR="00B513A1" w:rsidRPr="0072509E">
        <w:rPr>
          <w:rFonts w:ascii="Times New Roman" w:hAnsi="Times New Roman"/>
          <w:sz w:val="24"/>
          <w:szCs w:val="24"/>
        </w:rPr>
        <w:t xml:space="preserve"> бюджетной классификации расходов бюджета на общую сумму </w:t>
      </w:r>
      <w:r w:rsidR="00432D55" w:rsidRPr="0072509E">
        <w:rPr>
          <w:rFonts w:ascii="Times New Roman" w:hAnsi="Times New Roman"/>
          <w:sz w:val="24"/>
          <w:szCs w:val="24"/>
        </w:rPr>
        <w:t>350 002,0</w:t>
      </w:r>
      <w:r w:rsidR="00B513A1" w:rsidRPr="0072509E">
        <w:rPr>
          <w:rFonts w:ascii="Times New Roman" w:hAnsi="Times New Roman"/>
          <w:sz w:val="24"/>
          <w:szCs w:val="24"/>
        </w:rPr>
        <w:t xml:space="preserve"> тыс. рублей</w:t>
      </w:r>
      <w:r w:rsidR="00375553" w:rsidRPr="0072509E">
        <w:rPr>
          <w:rFonts w:ascii="Times New Roman" w:hAnsi="Times New Roman"/>
          <w:sz w:val="24"/>
          <w:szCs w:val="24"/>
        </w:rPr>
        <w:t>.</w:t>
      </w:r>
    </w:p>
    <w:p w:rsidR="0072514C" w:rsidRPr="0072509E" w:rsidRDefault="0072514C" w:rsidP="00B513A1">
      <w:pPr>
        <w:spacing w:after="0" w:line="240" w:lineRule="auto"/>
        <w:ind w:firstLine="709"/>
        <w:jc w:val="both"/>
        <w:rPr>
          <w:rFonts w:ascii="Times New Roman" w:hAnsi="Times New Roman"/>
          <w:b/>
          <w:i/>
          <w:sz w:val="24"/>
          <w:szCs w:val="24"/>
        </w:rPr>
      </w:pPr>
      <w:r w:rsidRPr="0072509E">
        <w:rPr>
          <w:rFonts w:ascii="Times New Roman" w:hAnsi="Times New Roman"/>
          <w:b/>
          <w:i/>
          <w:sz w:val="24"/>
          <w:szCs w:val="24"/>
        </w:rPr>
        <w:t>По разделу «Национальная экономика» (04) расходы увеличены на 44 819,3 тыс. рублей, в том числе</w:t>
      </w:r>
    </w:p>
    <w:p w:rsidR="0072514C" w:rsidRPr="0072509E" w:rsidRDefault="0072514C" w:rsidP="0072514C">
      <w:pPr>
        <w:spacing w:after="0" w:line="240" w:lineRule="auto"/>
        <w:ind w:firstLine="709"/>
        <w:jc w:val="both"/>
        <w:rPr>
          <w:rFonts w:ascii="Times New Roman" w:hAnsi="Times New Roman"/>
          <w:sz w:val="24"/>
          <w:szCs w:val="24"/>
        </w:rPr>
      </w:pPr>
      <w:r w:rsidRPr="0072509E">
        <w:rPr>
          <w:rFonts w:ascii="Times New Roman" w:hAnsi="Times New Roman"/>
          <w:b/>
          <w:i/>
          <w:sz w:val="24"/>
          <w:szCs w:val="24"/>
        </w:rPr>
        <w:t xml:space="preserve">- по подразделу 0408 «Транспорт» </w:t>
      </w:r>
      <w:r w:rsidRPr="0072509E">
        <w:rPr>
          <w:rFonts w:ascii="Times New Roman" w:hAnsi="Times New Roman"/>
          <w:sz w:val="24"/>
          <w:szCs w:val="24"/>
        </w:rPr>
        <w:t>увеличены расходы на 32 664,0 тыс. рублей  на организацию транспортного обслуживания населения по муниципальным маршрутам регулярных перевозок по регулируемым тарифам (средства бюджета Московской области 28 711,0 тыс. рублей, средства бюджета муниципального округа Лотошино 3 953,0 тыс. рублей);</w:t>
      </w:r>
    </w:p>
    <w:p w:rsidR="0072514C" w:rsidRPr="0072509E" w:rsidRDefault="0072514C" w:rsidP="0072514C">
      <w:pPr>
        <w:spacing w:after="0" w:line="240" w:lineRule="auto"/>
        <w:ind w:firstLine="709"/>
        <w:jc w:val="both"/>
        <w:rPr>
          <w:rFonts w:ascii="Times New Roman" w:hAnsi="Times New Roman"/>
          <w:sz w:val="24"/>
          <w:szCs w:val="24"/>
        </w:rPr>
      </w:pPr>
      <w:r w:rsidRPr="0072509E">
        <w:rPr>
          <w:rFonts w:ascii="Times New Roman" w:hAnsi="Times New Roman"/>
          <w:b/>
          <w:i/>
          <w:sz w:val="24"/>
          <w:szCs w:val="24"/>
        </w:rPr>
        <w:t xml:space="preserve">- по подразделу 0409 «Дорожное хозяйство (дорожные фонды)» </w:t>
      </w:r>
      <w:r w:rsidRPr="0072509E">
        <w:rPr>
          <w:rFonts w:ascii="Times New Roman" w:hAnsi="Times New Roman"/>
          <w:sz w:val="24"/>
          <w:szCs w:val="24"/>
        </w:rPr>
        <w:t>увеличены расходы на 11 755,3 тыс. рублей на капитальный ремонт и ремонт автомобильных дорог общего пользования местного значения за счет средств дорожного фонда муниципального образования) - расходы на ремонт автомобильных дорог с. Микулино, д. Володино.</w:t>
      </w:r>
    </w:p>
    <w:p w:rsidR="0072514C" w:rsidRPr="0072509E" w:rsidRDefault="0072509E" w:rsidP="0072509E">
      <w:pPr>
        <w:spacing w:after="0" w:line="240" w:lineRule="auto"/>
        <w:ind w:firstLine="709"/>
        <w:jc w:val="both"/>
        <w:rPr>
          <w:rFonts w:ascii="Times New Roman" w:hAnsi="Times New Roman"/>
          <w:sz w:val="24"/>
          <w:szCs w:val="24"/>
        </w:rPr>
      </w:pPr>
      <w:r w:rsidRPr="0072509E">
        <w:rPr>
          <w:rFonts w:ascii="Times New Roman" w:hAnsi="Times New Roman"/>
          <w:b/>
          <w:i/>
          <w:sz w:val="24"/>
          <w:szCs w:val="24"/>
        </w:rPr>
        <w:t xml:space="preserve">- по подразделу 0412 «Другие вопросы в области национальной экономики» </w:t>
      </w:r>
      <w:r w:rsidRPr="0072509E">
        <w:rPr>
          <w:rFonts w:ascii="Times New Roman" w:hAnsi="Times New Roman"/>
          <w:sz w:val="24"/>
          <w:szCs w:val="24"/>
        </w:rPr>
        <w:t>увеличены расходы на 400,0 тыс. рублей на  актуализацию нормативов градостроительного проектирования (150,0 тыс. рублей), на ликвидацию самовольных, недостроенных и аварийных объектов на территории муниципального образования) - расходы на разборку здания клуба п. Торфяной (250,0 тыс. рублей).</w:t>
      </w:r>
    </w:p>
    <w:p w:rsidR="0072509E" w:rsidRDefault="0072509E" w:rsidP="0072514C">
      <w:pPr>
        <w:spacing w:after="0" w:line="240" w:lineRule="auto"/>
        <w:ind w:firstLine="709"/>
        <w:jc w:val="both"/>
        <w:rPr>
          <w:rFonts w:ascii="Times New Roman" w:hAnsi="Times New Roman"/>
          <w:color w:val="FF0000"/>
          <w:sz w:val="24"/>
          <w:szCs w:val="24"/>
        </w:rPr>
      </w:pPr>
    </w:p>
    <w:p w:rsidR="00785B66" w:rsidRPr="0072509E" w:rsidRDefault="00785B66" w:rsidP="00785B66">
      <w:pPr>
        <w:spacing w:after="0" w:line="240" w:lineRule="auto"/>
        <w:ind w:firstLine="709"/>
        <w:jc w:val="both"/>
        <w:rPr>
          <w:rFonts w:ascii="Times New Roman" w:hAnsi="Times New Roman"/>
          <w:b/>
          <w:i/>
          <w:sz w:val="24"/>
          <w:szCs w:val="24"/>
        </w:rPr>
      </w:pPr>
      <w:r w:rsidRPr="0072509E">
        <w:rPr>
          <w:rFonts w:ascii="Times New Roman" w:hAnsi="Times New Roman"/>
          <w:b/>
          <w:i/>
          <w:sz w:val="24"/>
          <w:szCs w:val="24"/>
        </w:rPr>
        <w:t>По разделу «</w:t>
      </w:r>
      <w:r>
        <w:rPr>
          <w:rFonts w:ascii="Times New Roman" w:hAnsi="Times New Roman"/>
          <w:b/>
          <w:i/>
          <w:sz w:val="24"/>
          <w:szCs w:val="24"/>
        </w:rPr>
        <w:t>Жилищно-коммунальное хозяйство» (05</w:t>
      </w:r>
      <w:r w:rsidRPr="0072509E">
        <w:rPr>
          <w:rFonts w:ascii="Times New Roman" w:hAnsi="Times New Roman"/>
          <w:b/>
          <w:i/>
          <w:sz w:val="24"/>
          <w:szCs w:val="24"/>
        </w:rPr>
        <w:t xml:space="preserve">) расходы увеличены на </w:t>
      </w:r>
      <w:r>
        <w:rPr>
          <w:rFonts w:ascii="Times New Roman" w:hAnsi="Times New Roman"/>
          <w:b/>
          <w:i/>
          <w:sz w:val="24"/>
          <w:szCs w:val="24"/>
        </w:rPr>
        <w:t>296 337,4</w:t>
      </w:r>
      <w:r w:rsidRPr="0072509E">
        <w:rPr>
          <w:rFonts w:ascii="Times New Roman" w:hAnsi="Times New Roman"/>
          <w:b/>
          <w:i/>
          <w:sz w:val="24"/>
          <w:szCs w:val="24"/>
        </w:rPr>
        <w:t xml:space="preserve"> тыс. рублей, в том числе</w:t>
      </w:r>
    </w:p>
    <w:p w:rsidR="0072509E" w:rsidRPr="00FC2814" w:rsidRDefault="00785B66" w:rsidP="00785B66">
      <w:pPr>
        <w:spacing w:after="0" w:line="240" w:lineRule="auto"/>
        <w:ind w:firstLine="709"/>
        <w:jc w:val="both"/>
        <w:rPr>
          <w:rFonts w:ascii="Times New Roman" w:hAnsi="Times New Roman"/>
          <w:bCs/>
          <w:sz w:val="24"/>
          <w:szCs w:val="24"/>
        </w:rPr>
      </w:pPr>
      <w:r w:rsidRPr="00FC2814">
        <w:rPr>
          <w:rFonts w:ascii="Times New Roman" w:hAnsi="Times New Roman"/>
          <w:b/>
          <w:bCs/>
          <w:i/>
          <w:sz w:val="24"/>
          <w:szCs w:val="24"/>
        </w:rPr>
        <w:t xml:space="preserve">- по подразделу 0502 «Коммунальное хозяйство» </w:t>
      </w:r>
      <w:r w:rsidRPr="00FC2814">
        <w:rPr>
          <w:rFonts w:ascii="Times New Roman" w:hAnsi="Times New Roman"/>
          <w:bCs/>
          <w:sz w:val="24"/>
          <w:szCs w:val="24"/>
        </w:rPr>
        <w:t>увеличены расходы на  73 200,3 тыс. рублей</w:t>
      </w:r>
      <w:r w:rsidR="00DE28F8" w:rsidRPr="00FC2814">
        <w:rPr>
          <w:rFonts w:ascii="Times New Roman" w:hAnsi="Times New Roman"/>
          <w:bCs/>
          <w:sz w:val="24"/>
          <w:szCs w:val="24"/>
        </w:rPr>
        <w:t>, из них</w:t>
      </w:r>
    </w:p>
    <w:p w:rsidR="00DE28F8" w:rsidRPr="00FC2814" w:rsidRDefault="00DE28F8" w:rsidP="00DE28F8">
      <w:pPr>
        <w:pStyle w:val="a8"/>
        <w:numPr>
          <w:ilvl w:val="0"/>
          <w:numId w:val="32"/>
        </w:numPr>
        <w:spacing w:after="0" w:line="240" w:lineRule="auto"/>
        <w:ind w:left="0" w:firstLine="709"/>
        <w:jc w:val="both"/>
        <w:rPr>
          <w:rFonts w:ascii="Times New Roman" w:hAnsi="Times New Roman"/>
          <w:bCs/>
          <w:sz w:val="24"/>
          <w:szCs w:val="24"/>
        </w:rPr>
      </w:pPr>
      <w:r w:rsidRPr="00FC2814">
        <w:rPr>
          <w:rFonts w:ascii="Times New Roman" w:hAnsi="Times New Roman"/>
          <w:bCs/>
          <w:sz w:val="24"/>
          <w:szCs w:val="24"/>
        </w:rPr>
        <w:t>уменьшены расходы на реализацию мероприятий по капитальному ремонту сетей теплоснабжения на территории муниципальных образований на 8 849,7 тыс. рублей (за счет сокращения средств субсидии из бюджета Московской области);</w:t>
      </w:r>
    </w:p>
    <w:p w:rsidR="00DE28F8" w:rsidRPr="00FC2814" w:rsidRDefault="00DE28F8" w:rsidP="00DE28F8">
      <w:pPr>
        <w:pStyle w:val="a8"/>
        <w:numPr>
          <w:ilvl w:val="0"/>
          <w:numId w:val="32"/>
        </w:numPr>
        <w:spacing w:after="0" w:line="240" w:lineRule="auto"/>
        <w:ind w:left="0" w:firstLine="709"/>
        <w:jc w:val="both"/>
        <w:rPr>
          <w:rFonts w:ascii="Times New Roman" w:hAnsi="Times New Roman"/>
          <w:bCs/>
          <w:sz w:val="24"/>
          <w:szCs w:val="24"/>
        </w:rPr>
      </w:pPr>
      <w:r w:rsidRPr="00FC2814">
        <w:rPr>
          <w:rFonts w:ascii="Times New Roman" w:hAnsi="Times New Roman"/>
          <w:bCs/>
          <w:sz w:val="24"/>
          <w:szCs w:val="24"/>
        </w:rPr>
        <w:lastRenderedPageBreak/>
        <w:t>увеличены расходы на актуализацию схем тепло-, водоснабжения на 1 200,0 тыс. рублей;</w:t>
      </w:r>
    </w:p>
    <w:p w:rsidR="00DE28F8" w:rsidRPr="00FC2814" w:rsidRDefault="00DE28F8" w:rsidP="00DE28F8">
      <w:pPr>
        <w:pStyle w:val="a8"/>
        <w:numPr>
          <w:ilvl w:val="0"/>
          <w:numId w:val="32"/>
        </w:numPr>
        <w:spacing w:after="0" w:line="240" w:lineRule="auto"/>
        <w:ind w:left="0" w:firstLine="709"/>
        <w:jc w:val="both"/>
        <w:rPr>
          <w:rFonts w:ascii="Times New Roman" w:hAnsi="Times New Roman"/>
          <w:bCs/>
          <w:sz w:val="24"/>
          <w:szCs w:val="24"/>
        </w:rPr>
      </w:pPr>
      <w:r w:rsidRPr="00FC2814">
        <w:rPr>
          <w:rFonts w:ascii="Times New Roman" w:hAnsi="Times New Roman"/>
          <w:bCs/>
          <w:sz w:val="24"/>
          <w:szCs w:val="24"/>
        </w:rPr>
        <w:t>увеличены расходы на организацию аварийной диспетчерской в МКП ЖКХ на 4 150,0 тыс. рублей</w:t>
      </w:r>
      <w:r w:rsidR="00442207" w:rsidRPr="00FC2814">
        <w:rPr>
          <w:rFonts w:ascii="Times New Roman" w:hAnsi="Times New Roman"/>
          <w:bCs/>
          <w:sz w:val="24"/>
          <w:szCs w:val="24"/>
        </w:rPr>
        <w:t xml:space="preserve"> (рекомендации Министерства жилищно-коммунального хозяйства Московской области»);</w:t>
      </w:r>
    </w:p>
    <w:p w:rsidR="002057A6" w:rsidRDefault="00442207" w:rsidP="006E5D32">
      <w:pPr>
        <w:pStyle w:val="a8"/>
        <w:numPr>
          <w:ilvl w:val="0"/>
          <w:numId w:val="32"/>
        </w:numPr>
        <w:spacing w:after="0" w:line="240" w:lineRule="auto"/>
        <w:ind w:left="0" w:firstLine="709"/>
        <w:jc w:val="both"/>
        <w:rPr>
          <w:rFonts w:ascii="Times New Roman" w:hAnsi="Times New Roman"/>
          <w:bCs/>
          <w:sz w:val="24"/>
          <w:szCs w:val="24"/>
        </w:rPr>
      </w:pPr>
      <w:r w:rsidRPr="006E5D32">
        <w:rPr>
          <w:rFonts w:ascii="Times New Roman" w:hAnsi="Times New Roman"/>
          <w:bCs/>
          <w:sz w:val="24"/>
          <w:szCs w:val="24"/>
        </w:rPr>
        <w:t xml:space="preserve">увеличены расходы </w:t>
      </w:r>
      <w:r w:rsidR="00FC2814" w:rsidRPr="006E5D32">
        <w:rPr>
          <w:rFonts w:ascii="Times New Roman" w:hAnsi="Times New Roman"/>
          <w:bCs/>
          <w:sz w:val="24"/>
          <w:szCs w:val="24"/>
        </w:rPr>
        <w:t>на реализацию отдельных мероприятий  по созданию экономических условий для повышения эффективности работы организаций жилищно-коммунального хозяйства Московской области на 76 700,0 тыс. рублей.</w:t>
      </w:r>
      <w:r w:rsidR="002057A6">
        <w:rPr>
          <w:rFonts w:ascii="Times New Roman" w:hAnsi="Times New Roman"/>
          <w:bCs/>
          <w:sz w:val="24"/>
          <w:szCs w:val="24"/>
        </w:rPr>
        <w:t xml:space="preserve"> </w:t>
      </w:r>
    </w:p>
    <w:p w:rsidR="00D939FE" w:rsidRDefault="00D939FE" w:rsidP="00D939FE">
      <w:pPr>
        <w:pStyle w:val="a8"/>
        <w:spacing w:after="0" w:line="240" w:lineRule="auto"/>
        <w:ind w:left="0" w:firstLine="709"/>
        <w:jc w:val="both"/>
        <w:rPr>
          <w:rFonts w:ascii="Times New Roman" w:hAnsi="Times New Roman"/>
          <w:bCs/>
          <w:sz w:val="24"/>
          <w:szCs w:val="24"/>
        </w:rPr>
      </w:pPr>
      <w:r w:rsidRPr="00D939FE">
        <w:rPr>
          <w:rFonts w:ascii="Times New Roman" w:hAnsi="Times New Roman"/>
          <w:bCs/>
          <w:sz w:val="24"/>
          <w:szCs w:val="24"/>
        </w:rPr>
        <w:t>Расходы бюджета муниципального округа Лотошино на достижение указанной цели в 2025 году предполагается осуществить за счет средств бюджета муниципального округа Лотошино.</w:t>
      </w:r>
    </w:p>
    <w:p w:rsidR="00DE28F8" w:rsidRDefault="002057A6" w:rsidP="00D939FE">
      <w:pPr>
        <w:pStyle w:val="a8"/>
        <w:spacing w:after="0" w:line="240" w:lineRule="auto"/>
        <w:ind w:left="0" w:firstLine="709"/>
        <w:jc w:val="both"/>
        <w:rPr>
          <w:rFonts w:ascii="Times New Roman" w:hAnsi="Times New Roman"/>
          <w:bCs/>
          <w:sz w:val="24"/>
          <w:szCs w:val="24"/>
        </w:rPr>
      </w:pPr>
      <w:r>
        <w:rPr>
          <w:rFonts w:ascii="Times New Roman" w:hAnsi="Times New Roman"/>
          <w:bCs/>
          <w:sz w:val="24"/>
          <w:szCs w:val="24"/>
        </w:rPr>
        <w:t>Детализация сумм кредиторской задолженности, предполагаемой к включению в объем субсидии, представлена в таблице (в рублях):</w:t>
      </w:r>
    </w:p>
    <w:p w:rsidR="001D3102" w:rsidRDefault="001D3102" w:rsidP="001D3102">
      <w:pPr>
        <w:pStyle w:val="a8"/>
        <w:spacing w:after="0" w:line="240" w:lineRule="auto"/>
        <w:ind w:left="0"/>
        <w:jc w:val="both"/>
        <w:rPr>
          <w:rFonts w:ascii="Times New Roman" w:hAnsi="Times New Roman"/>
          <w:bCs/>
          <w:sz w:val="24"/>
          <w:szCs w:val="24"/>
        </w:rPr>
      </w:pPr>
    </w:p>
    <w:tbl>
      <w:tblPr>
        <w:tblStyle w:val="ad"/>
        <w:tblW w:w="9493" w:type="dxa"/>
        <w:tblLayout w:type="fixed"/>
        <w:tblLook w:val="04A0" w:firstRow="1" w:lastRow="0" w:firstColumn="1" w:lastColumn="0" w:noHBand="0" w:noVBand="1"/>
      </w:tblPr>
      <w:tblGrid>
        <w:gridCol w:w="2122"/>
        <w:gridCol w:w="1984"/>
        <w:gridCol w:w="1559"/>
        <w:gridCol w:w="1276"/>
        <w:gridCol w:w="1134"/>
        <w:gridCol w:w="1418"/>
      </w:tblGrid>
      <w:tr w:rsidR="004C3C5D" w:rsidTr="004C3C5D">
        <w:tc>
          <w:tcPr>
            <w:tcW w:w="2122"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Кредитор</w:t>
            </w:r>
            <w:r w:rsidR="002057A6">
              <w:rPr>
                <w:rFonts w:ascii="Times New Roman" w:hAnsi="Times New Roman"/>
                <w:bCs/>
                <w:sz w:val="20"/>
                <w:szCs w:val="20"/>
              </w:rPr>
              <w:t>ы</w:t>
            </w:r>
            <w:r>
              <w:rPr>
                <w:rFonts w:ascii="Times New Roman" w:hAnsi="Times New Roman"/>
                <w:bCs/>
                <w:sz w:val="20"/>
                <w:szCs w:val="20"/>
              </w:rPr>
              <w:t xml:space="preserve"> МКП ЖКХ</w:t>
            </w:r>
          </w:p>
        </w:tc>
        <w:tc>
          <w:tcPr>
            <w:tcW w:w="1984"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Документ-основание</w:t>
            </w:r>
          </w:p>
        </w:tc>
        <w:tc>
          <w:tcPr>
            <w:tcW w:w="1559"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Основная задолженность</w:t>
            </w:r>
          </w:p>
        </w:tc>
        <w:tc>
          <w:tcPr>
            <w:tcW w:w="1276"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Неустойка (пени)</w:t>
            </w:r>
          </w:p>
        </w:tc>
        <w:tc>
          <w:tcPr>
            <w:tcW w:w="1134" w:type="dxa"/>
          </w:tcPr>
          <w:p w:rsidR="001D3102" w:rsidRPr="001D3102" w:rsidRDefault="00544F21" w:rsidP="00544F21">
            <w:pPr>
              <w:pStyle w:val="a8"/>
              <w:ind w:left="0"/>
              <w:jc w:val="both"/>
              <w:rPr>
                <w:rFonts w:ascii="Times New Roman" w:hAnsi="Times New Roman"/>
                <w:bCs/>
                <w:sz w:val="20"/>
                <w:szCs w:val="20"/>
              </w:rPr>
            </w:pPr>
            <w:r>
              <w:rPr>
                <w:rFonts w:ascii="Times New Roman" w:hAnsi="Times New Roman"/>
                <w:bCs/>
                <w:sz w:val="20"/>
                <w:szCs w:val="20"/>
              </w:rPr>
              <w:t>Госпош-лина</w:t>
            </w:r>
          </w:p>
        </w:tc>
        <w:tc>
          <w:tcPr>
            <w:tcW w:w="1418"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Задолженность всего</w:t>
            </w:r>
          </w:p>
        </w:tc>
      </w:tr>
      <w:tr w:rsidR="004C3C5D" w:rsidTr="004C3C5D">
        <w:tc>
          <w:tcPr>
            <w:tcW w:w="2122"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ООО «Газпром межрегионгаз Москва»</w:t>
            </w:r>
          </w:p>
        </w:tc>
        <w:tc>
          <w:tcPr>
            <w:tcW w:w="1984"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Решение Арбитражного суда МО от 28.05.2025 года</w:t>
            </w:r>
          </w:p>
        </w:tc>
        <w:tc>
          <w:tcPr>
            <w:tcW w:w="1559"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13 491 010,21</w:t>
            </w:r>
          </w:p>
        </w:tc>
        <w:tc>
          <w:tcPr>
            <w:tcW w:w="1276"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581 443,83</w:t>
            </w:r>
          </w:p>
        </w:tc>
        <w:tc>
          <w:tcPr>
            <w:tcW w:w="1134"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554 558,00</w:t>
            </w:r>
          </w:p>
        </w:tc>
        <w:tc>
          <w:tcPr>
            <w:tcW w:w="1418" w:type="dxa"/>
          </w:tcPr>
          <w:p w:rsidR="001D3102" w:rsidRPr="001D3102" w:rsidRDefault="001D3102" w:rsidP="00544F21">
            <w:pPr>
              <w:pStyle w:val="a8"/>
              <w:ind w:left="0"/>
              <w:jc w:val="center"/>
              <w:rPr>
                <w:rFonts w:ascii="Times New Roman" w:hAnsi="Times New Roman"/>
                <w:bCs/>
                <w:sz w:val="20"/>
                <w:szCs w:val="20"/>
              </w:rPr>
            </w:pPr>
            <w:r>
              <w:rPr>
                <w:rFonts w:ascii="Times New Roman" w:hAnsi="Times New Roman"/>
                <w:bCs/>
                <w:sz w:val="20"/>
                <w:szCs w:val="20"/>
              </w:rPr>
              <w:t>14 627 012,04</w:t>
            </w:r>
          </w:p>
        </w:tc>
      </w:tr>
      <w:tr w:rsidR="004C3C5D" w:rsidTr="004C3C5D">
        <w:tc>
          <w:tcPr>
            <w:tcW w:w="2122"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 xml:space="preserve">Межрегиональная инспекция ФН России по управлению долгом </w:t>
            </w:r>
          </w:p>
        </w:tc>
        <w:tc>
          <w:tcPr>
            <w:tcW w:w="1984"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Требование об уплате задолженности по состоянию на 02.06.2025 года</w:t>
            </w:r>
          </w:p>
        </w:tc>
        <w:tc>
          <w:tcPr>
            <w:tcW w:w="1559"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11 947 120,70</w:t>
            </w:r>
          </w:p>
        </w:tc>
        <w:tc>
          <w:tcPr>
            <w:tcW w:w="1276"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33 451,94</w:t>
            </w:r>
          </w:p>
        </w:tc>
        <w:tc>
          <w:tcPr>
            <w:tcW w:w="1134"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418" w:type="dxa"/>
          </w:tcPr>
          <w:p w:rsidR="001D3102" w:rsidRPr="001D3102" w:rsidRDefault="001D3102" w:rsidP="00544F21">
            <w:pPr>
              <w:pStyle w:val="a8"/>
              <w:ind w:left="0"/>
              <w:jc w:val="center"/>
              <w:rPr>
                <w:rFonts w:ascii="Times New Roman" w:hAnsi="Times New Roman"/>
                <w:bCs/>
                <w:sz w:val="20"/>
                <w:szCs w:val="20"/>
              </w:rPr>
            </w:pPr>
            <w:r>
              <w:rPr>
                <w:rFonts w:ascii="Times New Roman" w:hAnsi="Times New Roman"/>
                <w:bCs/>
                <w:sz w:val="20"/>
                <w:szCs w:val="20"/>
              </w:rPr>
              <w:t>11 980 572,64</w:t>
            </w:r>
          </w:p>
        </w:tc>
      </w:tr>
      <w:tr w:rsidR="00544F21" w:rsidTr="004C3C5D">
        <w:tc>
          <w:tcPr>
            <w:tcW w:w="2122" w:type="dxa"/>
            <w:vMerge w:val="restart"/>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Межрегиональное управление Федеральной службы по надзору в сфере природопользования в Московской и смоленской областях</w:t>
            </w:r>
          </w:p>
        </w:tc>
        <w:tc>
          <w:tcPr>
            <w:tcW w:w="1984"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Решение Арбитражного суда МО от 29.01.2024 года</w:t>
            </w:r>
          </w:p>
        </w:tc>
        <w:tc>
          <w:tcPr>
            <w:tcW w:w="1559"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1 226 076,23</w:t>
            </w:r>
          </w:p>
        </w:tc>
        <w:tc>
          <w:tcPr>
            <w:tcW w:w="1276"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134"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25 261,00</w:t>
            </w:r>
          </w:p>
        </w:tc>
        <w:tc>
          <w:tcPr>
            <w:tcW w:w="1418" w:type="dxa"/>
          </w:tcPr>
          <w:p w:rsidR="001D3102" w:rsidRPr="001D3102" w:rsidRDefault="001D3102" w:rsidP="00544F21">
            <w:pPr>
              <w:pStyle w:val="a8"/>
              <w:ind w:left="0"/>
              <w:jc w:val="center"/>
              <w:rPr>
                <w:rFonts w:ascii="Times New Roman" w:hAnsi="Times New Roman"/>
                <w:bCs/>
                <w:sz w:val="20"/>
                <w:szCs w:val="20"/>
              </w:rPr>
            </w:pPr>
            <w:r>
              <w:rPr>
                <w:rFonts w:ascii="Times New Roman" w:hAnsi="Times New Roman"/>
                <w:bCs/>
                <w:sz w:val="20"/>
                <w:szCs w:val="20"/>
              </w:rPr>
              <w:t>1 251 337,23</w:t>
            </w:r>
          </w:p>
        </w:tc>
      </w:tr>
      <w:tr w:rsidR="00544F21" w:rsidTr="004C3C5D">
        <w:tc>
          <w:tcPr>
            <w:tcW w:w="2122" w:type="dxa"/>
            <w:vMerge/>
          </w:tcPr>
          <w:p w:rsidR="001D3102" w:rsidRPr="001D3102" w:rsidRDefault="001D3102" w:rsidP="001D3102">
            <w:pPr>
              <w:pStyle w:val="a8"/>
              <w:ind w:left="0"/>
              <w:jc w:val="both"/>
              <w:rPr>
                <w:rFonts w:ascii="Times New Roman" w:hAnsi="Times New Roman"/>
                <w:bCs/>
                <w:sz w:val="20"/>
                <w:szCs w:val="20"/>
              </w:rPr>
            </w:pPr>
          </w:p>
        </w:tc>
        <w:tc>
          <w:tcPr>
            <w:tcW w:w="1984"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Решение Арбитражного суда МО от 28.12.2024 года</w:t>
            </w:r>
          </w:p>
        </w:tc>
        <w:tc>
          <w:tcPr>
            <w:tcW w:w="1559"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1 519 974,14</w:t>
            </w:r>
          </w:p>
        </w:tc>
        <w:tc>
          <w:tcPr>
            <w:tcW w:w="1276"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134"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28 200,00</w:t>
            </w:r>
          </w:p>
        </w:tc>
        <w:tc>
          <w:tcPr>
            <w:tcW w:w="1418"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1 548 174,14</w:t>
            </w:r>
          </w:p>
        </w:tc>
      </w:tr>
      <w:tr w:rsidR="004C3C5D" w:rsidTr="004C3C5D">
        <w:tc>
          <w:tcPr>
            <w:tcW w:w="2122"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АО Мосэнергосбыт</w:t>
            </w:r>
          </w:p>
        </w:tc>
        <w:tc>
          <w:tcPr>
            <w:tcW w:w="1984" w:type="dxa"/>
          </w:tcPr>
          <w:p w:rsidR="001D3102" w:rsidRPr="001D3102" w:rsidRDefault="001D3102" w:rsidP="001D3102">
            <w:pPr>
              <w:pStyle w:val="a8"/>
              <w:ind w:left="0"/>
              <w:jc w:val="both"/>
              <w:rPr>
                <w:rFonts w:ascii="Times New Roman" w:hAnsi="Times New Roman"/>
                <w:bCs/>
                <w:sz w:val="20"/>
                <w:szCs w:val="20"/>
              </w:rPr>
            </w:pPr>
            <w:r w:rsidRPr="001D3102">
              <w:rPr>
                <w:rFonts w:ascii="Times New Roman" w:hAnsi="Times New Roman"/>
                <w:bCs/>
                <w:sz w:val="20"/>
                <w:szCs w:val="20"/>
              </w:rPr>
              <w:t>Акт сверки расчетов от 10.06.2025 года</w:t>
            </w:r>
          </w:p>
        </w:tc>
        <w:tc>
          <w:tcPr>
            <w:tcW w:w="1559" w:type="dxa"/>
          </w:tcPr>
          <w:p w:rsidR="001D3102" w:rsidRPr="001D3102" w:rsidRDefault="001D3102" w:rsidP="00544F21">
            <w:pPr>
              <w:pStyle w:val="a8"/>
              <w:ind w:left="0"/>
              <w:jc w:val="center"/>
              <w:rPr>
                <w:rFonts w:ascii="Times New Roman" w:hAnsi="Times New Roman"/>
                <w:bCs/>
                <w:sz w:val="20"/>
                <w:szCs w:val="20"/>
              </w:rPr>
            </w:pPr>
            <w:r w:rsidRPr="001D3102">
              <w:rPr>
                <w:rFonts w:ascii="Times New Roman" w:hAnsi="Times New Roman"/>
                <w:bCs/>
                <w:sz w:val="20"/>
                <w:szCs w:val="20"/>
              </w:rPr>
              <w:t>12 023 094,42</w:t>
            </w:r>
          </w:p>
        </w:tc>
        <w:tc>
          <w:tcPr>
            <w:tcW w:w="1276"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134"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418"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12 023 094,42</w:t>
            </w:r>
          </w:p>
        </w:tc>
      </w:tr>
      <w:tr w:rsidR="004C3C5D" w:rsidTr="004C3C5D">
        <w:tc>
          <w:tcPr>
            <w:tcW w:w="2122"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Администрация муниципального округа Лотошино</w:t>
            </w:r>
          </w:p>
        </w:tc>
        <w:tc>
          <w:tcPr>
            <w:tcW w:w="1984" w:type="dxa"/>
          </w:tcPr>
          <w:p w:rsidR="001D3102" w:rsidRPr="001D3102" w:rsidRDefault="00544F21" w:rsidP="001D3102">
            <w:pPr>
              <w:pStyle w:val="a8"/>
              <w:ind w:left="0"/>
              <w:jc w:val="both"/>
              <w:rPr>
                <w:rFonts w:ascii="Times New Roman" w:hAnsi="Times New Roman"/>
                <w:bCs/>
                <w:sz w:val="20"/>
                <w:szCs w:val="20"/>
              </w:rPr>
            </w:pPr>
            <w:r>
              <w:rPr>
                <w:rFonts w:ascii="Times New Roman" w:hAnsi="Times New Roman"/>
                <w:bCs/>
                <w:sz w:val="20"/>
                <w:szCs w:val="20"/>
              </w:rPr>
              <w:t>Договор</w:t>
            </w:r>
            <w:r w:rsidRPr="00544F21">
              <w:rPr>
                <w:rFonts w:ascii="Times New Roman" w:hAnsi="Times New Roman"/>
                <w:bCs/>
                <w:sz w:val="20"/>
                <w:szCs w:val="20"/>
              </w:rPr>
              <w:t xml:space="preserve"> от 15.01.2021 года №358/XII-2021 о возмещении в порядке регресс</w:t>
            </w:r>
            <w:r>
              <w:rPr>
                <w:rFonts w:ascii="Times New Roman" w:hAnsi="Times New Roman"/>
                <w:bCs/>
                <w:sz w:val="20"/>
                <w:szCs w:val="20"/>
              </w:rPr>
              <w:t>а</w:t>
            </w:r>
            <w:r w:rsidRPr="00544F21">
              <w:rPr>
                <w:rFonts w:ascii="Times New Roman" w:hAnsi="Times New Roman"/>
                <w:bCs/>
                <w:sz w:val="20"/>
                <w:szCs w:val="20"/>
              </w:rPr>
              <w:t xml:space="preserve"> суммы предоставленной муниципальной гарантии</w:t>
            </w:r>
          </w:p>
        </w:tc>
        <w:tc>
          <w:tcPr>
            <w:tcW w:w="1559"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27 950 000,00</w:t>
            </w:r>
          </w:p>
        </w:tc>
        <w:tc>
          <w:tcPr>
            <w:tcW w:w="1276"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134"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418" w:type="dxa"/>
          </w:tcPr>
          <w:p w:rsidR="001D3102" w:rsidRPr="001D3102" w:rsidRDefault="00544F21" w:rsidP="00544F21">
            <w:pPr>
              <w:pStyle w:val="a8"/>
              <w:ind w:left="0"/>
              <w:jc w:val="center"/>
              <w:rPr>
                <w:rFonts w:ascii="Times New Roman" w:hAnsi="Times New Roman"/>
                <w:bCs/>
                <w:sz w:val="20"/>
                <w:szCs w:val="20"/>
              </w:rPr>
            </w:pPr>
            <w:r>
              <w:rPr>
                <w:rFonts w:ascii="Times New Roman" w:hAnsi="Times New Roman"/>
                <w:bCs/>
                <w:sz w:val="20"/>
                <w:szCs w:val="20"/>
              </w:rPr>
              <w:t>27 950 000,00</w:t>
            </w:r>
          </w:p>
        </w:tc>
      </w:tr>
      <w:tr w:rsidR="00544F21" w:rsidTr="004C3C5D">
        <w:tc>
          <w:tcPr>
            <w:tcW w:w="2122" w:type="dxa"/>
          </w:tcPr>
          <w:p w:rsidR="00544F21" w:rsidRPr="001D3102" w:rsidRDefault="004C3C5D" w:rsidP="001D3102">
            <w:pPr>
              <w:pStyle w:val="a8"/>
              <w:ind w:left="0"/>
              <w:jc w:val="both"/>
              <w:rPr>
                <w:rFonts w:ascii="Times New Roman" w:hAnsi="Times New Roman"/>
                <w:bCs/>
                <w:sz w:val="20"/>
                <w:szCs w:val="20"/>
              </w:rPr>
            </w:pPr>
            <w:r>
              <w:rPr>
                <w:rFonts w:ascii="Times New Roman" w:hAnsi="Times New Roman"/>
                <w:bCs/>
                <w:sz w:val="20"/>
                <w:szCs w:val="20"/>
              </w:rPr>
              <w:t>ПАО «Совкомбанк»</w:t>
            </w:r>
          </w:p>
        </w:tc>
        <w:tc>
          <w:tcPr>
            <w:tcW w:w="1984" w:type="dxa"/>
          </w:tcPr>
          <w:p w:rsidR="00544F21" w:rsidRPr="001D3102" w:rsidRDefault="002650A6" w:rsidP="001D3102">
            <w:pPr>
              <w:pStyle w:val="a8"/>
              <w:ind w:left="0"/>
              <w:jc w:val="both"/>
              <w:rPr>
                <w:rFonts w:ascii="Times New Roman" w:hAnsi="Times New Roman"/>
                <w:bCs/>
                <w:sz w:val="20"/>
                <w:szCs w:val="20"/>
              </w:rPr>
            </w:pPr>
            <w:r w:rsidRPr="002650A6">
              <w:rPr>
                <w:rFonts w:ascii="Times New Roman" w:hAnsi="Times New Roman"/>
                <w:bCs/>
                <w:sz w:val="20"/>
                <w:szCs w:val="20"/>
              </w:rPr>
              <w:t>Договор факторинга №13812 от 28.12.2020 года заключен с ООО «ФТ-Капитал»</w:t>
            </w:r>
          </w:p>
        </w:tc>
        <w:tc>
          <w:tcPr>
            <w:tcW w:w="1559" w:type="dxa"/>
          </w:tcPr>
          <w:p w:rsidR="00544F21" w:rsidRPr="001D3102" w:rsidRDefault="004C3C5D"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276" w:type="dxa"/>
          </w:tcPr>
          <w:p w:rsidR="00544F21" w:rsidRPr="001D3102" w:rsidRDefault="004C3C5D" w:rsidP="00544F21">
            <w:pPr>
              <w:pStyle w:val="a8"/>
              <w:ind w:left="0"/>
              <w:jc w:val="center"/>
              <w:rPr>
                <w:rFonts w:ascii="Times New Roman" w:hAnsi="Times New Roman"/>
                <w:bCs/>
                <w:sz w:val="20"/>
                <w:szCs w:val="20"/>
              </w:rPr>
            </w:pPr>
            <w:r w:rsidRPr="004C3C5D">
              <w:rPr>
                <w:rFonts w:ascii="Times New Roman" w:hAnsi="Times New Roman"/>
                <w:bCs/>
                <w:sz w:val="20"/>
                <w:szCs w:val="20"/>
              </w:rPr>
              <w:t>7 012 865,92</w:t>
            </w:r>
          </w:p>
        </w:tc>
        <w:tc>
          <w:tcPr>
            <w:tcW w:w="1134" w:type="dxa"/>
          </w:tcPr>
          <w:p w:rsidR="00544F21" w:rsidRPr="001D3102" w:rsidRDefault="004C3C5D" w:rsidP="00544F21">
            <w:pPr>
              <w:pStyle w:val="a8"/>
              <w:ind w:left="0"/>
              <w:jc w:val="center"/>
              <w:rPr>
                <w:rFonts w:ascii="Times New Roman" w:hAnsi="Times New Roman"/>
                <w:bCs/>
                <w:sz w:val="20"/>
                <w:szCs w:val="20"/>
              </w:rPr>
            </w:pPr>
            <w:r>
              <w:rPr>
                <w:rFonts w:ascii="Times New Roman" w:hAnsi="Times New Roman"/>
                <w:bCs/>
                <w:sz w:val="20"/>
                <w:szCs w:val="20"/>
              </w:rPr>
              <w:t>-</w:t>
            </w:r>
          </w:p>
        </w:tc>
        <w:tc>
          <w:tcPr>
            <w:tcW w:w="1418" w:type="dxa"/>
          </w:tcPr>
          <w:p w:rsidR="00544F21" w:rsidRPr="001D3102" w:rsidRDefault="004C3C5D" w:rsidP="00544F21">
            <w:pPr>
              <w:pStyle w:val="a8"/>
              <w:ind w:left="0"/>
              <w:jc w:val="center"/>
              <w:rPr>
                <w:rFonts w:ascii="Times New Roman" w:hAnsi="Times New Roman"/>
                <w:bCs/>
                <w:sz w:val="20"/>
                <w:szCs w:val="20"/>
              </w:rPr>
            </w:pPr>
            <w:r>
              <w:rPr>
                <w:rFonts w:ascii="Times New Roman" w:hAnsi="Times New Roman"/>
                <w:bCs/>
                <w:sz w:val="20"/>
                <w:szCs w:val="20"/>
              </w:rPr>
              <w:t>7 012 865,92</w:t>
            </w:r>
          </w:p>
        </w:tc>
      </w:tr>
      <w:tr w:rsidR="00E812ED" w:rsidTr="004C3C5D">
        <w:tc>
          <w:tcPr>
            <w:tcW w:w="4106" w:type="dxa"/>
            <w:gridSpan w:val="2"/>
          </w:tcPr>
          <w:p w:rsidR="00E812ED" w:rsidRPr="00E812ED" w:rsidRDefault="00E812ED" w:rsidP="001D3102">
            <w:pPr>
              <w:pStyle w:val="a8"/>
              <w:ind w:left="0"/>
              <w:jc w:val="both"/>
              <w:rPr>
                <w:rFonts w:ascii="Times New Roman" w:hAnsi="Times New Roman"/>
                <w:b/>
                <w:bCs/>
                <w:sz w:val="20"/>
                <w:szCs w:val="20"/>
              </w:rPr>
            </w:pPr>
            <w:r w:rsidRPr="00E812ED">
              <w:rPr>
                <w:rFonts w:ascii="Times New Roman" w:hAnsi="Times New Roman"/>
                <w:b/>
                <w:bCs/>
                <w:sz w:val="20"/>
                <w:szCs w:val="20"/>
              </w:rPr>
              <w:t xml:space="preserve">Итого </w:t>
            </w:r>
          </w:p>
        </w:tc>
        <w:tc>
          <w:tcPr>
            <w:tcW w:w="1559" w:type="dxa"/>
          </w:tcPr>
          <w:p w:rsidR="00E812ED" w:rsidRPr="00E812ED" w:rsidRDefault="002057A6" w:rsidP="00544F21">
            <w:pPr>
              <w:pStyle w:val="a8"/>
              <w:ind w:left="0"/>
              <w:jc w:val="center"/>
              <w:rPr>
                <w:rFonts w:ascii="Times New Roman" w:hAnsi="Times New Roman"/>
                <w:b/>
                <w:bCs/>
                <w:sz w:val="20"/>
                <w:szCs w:val="20"/>
              </w:rPr>
            </w:pPr>
            <w:r>
              <w:rPr>
                <w:rFonts w:ascii="Times New Roman" w:hAnsi="Times New Roman"/>
                <w:b/>
                <w:bCs/>
                <w:sz w:val="20"/>
                <w:szCs w:val="20"/>
              </w:rPr>
              <w:t>68 157 275,70</w:t>
            </w:r>
          </w:p>
        </w:tc>
        <w:tc>
          <w:tcPr>
            <w:tcW w:w="1276" w:type="dxa"/>
          </w:tcPr>
          <w:p w:rsidR="00E812ED" w:rsidRPr="00E812ED" w:rsidRDefault="004C3C5D" w:rsidP="00544F21">
            <w:pPr>
              <w:pStyle w:val="a8"/>
              <w:ind w:left="0"/>
              <w:jc w:val="center"/>
              <w:rPr>
                <w:rFonts w:ascii="Times New Roman" w:hAnsi="Times New Roman"/>
                <w:b/>
                <w:bCs/>
                <w:sz w:val="20"/>
                <w:szCs w:val="20"/>
              </w:rPr>
            </w:pPr>
            <w:r>
              <w:rPr>
                <w:rFonts w:ascii="Times New Roman" w:hAnsi="Times New Roman"/>
                <w:b/>
                <w:bCs/>
                <w:sz w:val="20"/>
                <w:szCs w:val="20"/>
              </w:rPr>
              <w:t>7 627 761,69</w:t>
            </w:r>
          </w:p>
        </w:tc>
        <w:tc>
          <w:tcPr>
            <w:tcW w:w="1134" w:type="dxa"/>
          </w:tcPr>
          <w:p w:rsidR="00E812ED" w:rsidRPr="00E812ED" w:rsidRDefault="00E812ED" w:rsidP="00544F21">
            <w:pPr>
              <w:pStyle w:val="a8"/>
              <w:ind w:left="0"/>
              <w:jc w:val="center"/>
              <w:rPr>
                <w:rFonts w:ascii="Times New Roman" w:hAnsi="Times New Roman"/>
                <w:b/>
                <w:bCs/>
                <w:sz w:val="20"/>
                <w:szCs w:val="20"/>
              </w:rPr>
            </w:pPr>
            <w:r w:rsidRPr="00E812ED">
              <w:rPr>
                <w:rFonts w:ascii="Times New Roman" w:hAnsi="Times New Roman"/>
                <w:b/>
                <w:bCs/>
                <w:sz w:val="20"/>
                <w:szCs w:val="20"/>
              </w:rPr>
              <w:t>608 019,00</w:t>
            </w:r>
          </w:p>
        </w:tc>
        <w:tc>
          <w:tcPr>
            <w:tcW w:w="1418" w:type="dxa"/>
          </w:tcPr>
          <w:p w:rsidR="00E812ED" w:rsidRPr="00E812ED" w:rsidRDefault="00E812ED" w:rsidP="004C3C5D">
            <w:pPr>
              <w:pStyle w:val="a8"/>
              <w:ind w:left="0"/>
              <w:jc w:val="center"/>
              <w:rPr>
                <w:rFonts w:ascii="Times New Roman" w:hAnsi="Times New Roman"/>
                <w:b/>
                <w:bCs/>
                <w:sz w:val="20"/>
                <w:szCs w:val="20"/>
              </w:rPr>
            </w:pPr>
            <w:r w:rsidRPr="00E812ED">
              <w:rPr>
                <w:rFonts w:ascii="Times New Roman" w:hAnsi="Times New Roman"/>
                <w:b/>
                <w:bCs/>
                <w:sz w:val="20"/>
                <w:szCs w:val="20"/>
              </w:rPr>
              <w:t>76</w:t>
            </w:r>
            <w:r w:rsidR="004C3C5D">
              <w:rPr>
                <w:rFonts w:ascii="Times New Roman" w:hAnsi="Times New Roman"/>
                <w:b/>
                <w:bCs/>
                <w:sz w:val="20"/>
                <w:szCs w:val="20"/>
              </w:rPr>
              <w:t> 393 056,39</w:t>
            </w:r>
          </w:p>
        </w:tc>
      </w:tr>
    </w:tbl>
    <w:p w:rsidR="001D3102" w:rsidRPr="006E5D32" w:rsidRDefault="001D3102" w:rsidP="001D3102">
      <w:pPr>
        <w:pStyle w:val="a8"/>
        <w:spacing w:after="0" w:line="240" w:lineRule="auto"/>
        <w:ind w:left="0"/>
        <w:jc w:val="both"/>
        <w:rPr>
          <w:rFonts w:ascii="Times New Roman" w:hAnsi="Times New Roman"/>
          <w:bCs/>
          <w:sz w:val="24"/>
          <w:szCs w:val="24"/>
        </w:rPr>
      </w:pPr>
    </w:p>
    <w:p w:rsidR="00831D09" w:rsidRDefault="00831D09" w:rsidP="00831D09">
      <w:pPr>
        <w:spacing w:after="0" w:line="240" w:lineRule="auto"/>
        <w:ind w:firstLine="709"/>
        <w:jc w:val="both"/>
        <w:rPr>
          <w:rFonts w:ascii="Times New Roman" w:hAnsi="Times New Roman" w:cs="Times New Roman"/>
          <w:color w:val="0A0A0A"/>
          <w:sz w:val="24"/>
          <w:szCs w:val="24"/>
          <w:shd w:val="clear" w:color="auto" w:fill="FFFFFF"/>
        </w:rPr>
      </w:pPr>
      <w:r w:rsidRPr="00554E17">
        <w:rPr>
          <w:rFonts w:ascii="Times New Roman" w:hAnsi="Times New Roman" w:cs="Times New Roman"/>
          <w:color w:val="0A0A0A"/>
          <w:sz w:val="24"/>
          <w:szCs w:val="24"/>
          <w:shd w:val="clear" w:color="auto" w:fill="FFFFFF"/>
        </w:rPr>
        <w:t>В соответствии с положениями подпункта 3 пункта 2 статьи 78 Бюджетного кодекса Российской Федерации из местного бюджета субсидии юридическим лицам, индивидуальным предпринимателям, а также физическим лицам - производителям товаров, работ, услуг предоставляются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ей о</w:t>
      </w:r>
      <w:r>
        <w:rPr>
          <w:rFonts w:ascii="Times New Roman" w:hAnsi="Times New Roman" w:cs="Times New Roman"/>
          <w:color w:val="0A0A0A"/>
          <w:sz w:val="24"/>
          <w:szCs w:val="24"/>
          <w:shd w:val="clear" w:color="auto" w:fill="FFFFFF"/>
        </w:rPr>
        <w:t>рганов местного самоуправления.</w:t>
      </w:r>
    </w:p>
    <w:p w:rsidR="00831D09" w:rsidRPr="00831D09" w:rsidRDefault="00831D09" w:rsidP="00831D09">
      <w:pPr>
        <w:spacing w:after="0" w:line="240" w:lineRule="auto"/>
        <w:ind w:firstLine="709"/>
        <w:jc w:val="both"/>
        <w:rPr>
          <w:rFonts w:ascii="Times New Roman" w:hAnsi="Times New Roman"/>
          <w:sz w:val="24"/>
          <w:szCs w:val="24"/>
        </w:rPr>
      </w:pPr>
      <w:r w:rsidRPr="00831D09">
        <w:rPr>
          <w:rFonts w:ascii="Times New Roman" w:hAnsi="Times New Roman"/>
          <w:sz w:val="24"/>
          <w:szCs w:val="24"/>
        </w:rPr>
        <w:lastRenderedPageBreak/>
        <w:t>Порядок предоставления субсидии из бюджета городского округа Лотошино Московской области на оказание финансовой помощи в целях предупреждения банкротства и (или) восстановления платежеспособности муниципальным предприятиям городского округа Лотошино Московской области утвержден постановлением администрации городского округа Лотошино №567 от 19.04.2023 года (в редакции постановления №1601 от 06.12.2024 года)</w:t>
      </w:r>
      <w:r>
        <w:rPr>
          <w:rFonts w:ascii="Times New Roman" w:hAnsi="Times New Roman"/>
          <w:sz w:val="24"/>
          <w:szCs w:val="24"/>
        </w:rPr>
        <w:t xml:space="preserve"> – далее по тексту Порядок предоставления субсидии №1601</w:t>
      </w:r>
      <w:r w:rsidRPr="00831D09">
        <w:rPr>
          <w:rFonts w:ascii="Times New Roman" w:hAnsi="Times New Roman"/>
          <w:sz w:val="24"/>
          <w:szCs w:val="24"/>
        </w:rPr>
        <w:t>.</w:t>
      </w:r>
    </w:p>
    <w:p w:rsidR="00831D09" w:rsidRPr="002057A6" w:rsidRDefault="00831D09" w:rsidP="00831D09">
      <w:pPr>
        <w:spacing w:after="0" w:line="240" w:lineRule="auto"/>
        <w:ind w:firstLine="709"/>
        <w:jc w:val="both"/>
        <w:rPr>
          <w:rFonts w:ascii="Times New Roman" w:hAnsi="Times New Roman"/>
          <w:b/>
          <w:sz w:val="24"/>
          <w:szCs w:val="24"/>
        </w:rPr>
      </w:pPr>
      <w:r w:rsidRPr="002057A6">
        <w:rPr>
          <w:rFonts w:ascii="Times New Roman" w:hAnsi="Times New Roman"/>
          <w:b/>
          <w:sz w:val="24"/>
          <w:szCs w:val="24"/>
        </w:rPr>
        <w:t>Порядок предоставления субсидии из бюджета муниципального округа Лотошино Московской области не определен.</w:t>
      </w:r>
    </w:p>
    <w:p w:rsidR="00831D09" w:rsidRDefault="00831D09" w:rsidP="00831D09">
      <w:pPr>
        <w:spacing w:after="0" w:line="240" w:lineRule="auto"/>
        <w:ind w:firstLine="709"/>
        <w:jc w:val="both"/>
        <w:rPr>
          <w:rFonts w:ascii="Times New Roman" w:hAnsi="Times New Roman"/>
          <w:i/>
          <w:sz w:val="24"/>
          <w:szCs w:val="24"/>
        </w:rPr>
      </w:pPr>
      <w:r w:rsidRPr="00831D09">
        <w:rPr>
          <w:rFonts w:ascii="Times New Roman" w:hAnsi="Times New Roman"/>
          <w:i/>
          <w:sz w:val="24"/>
          <w:szCs w:val="24"/>
        </w:rPr>
        <w:t>Контрольно-счетная палата муниципального округа Лотошино обращает внимание на то, что решением Совета депутатов городского округа Лотошино» №33/5 от 20.12.2024 года «О правопреемстве муниципальных правовых актов» установлено правопреемство муниципальных правовых актов, принятых органами местного самоуправления городского округа Лотошино».</w:t>
      </w:r>
    </w:p>
    <w:p w:rsidR="00831D09" w:rsidRDefault="00831D09" w:rsidP="00831D09">
      <w:pPr>
        <w:spacing w:after="0" w:line="240" w:lineRule="auto"/>
        <w:ind w:firstLine="709"/>
        <w:jc w:val="both"/>
        <w:rPr>
          <w:rFonts w:ascii="Times New Roman" w:hAnsi="Times New Roman"/>
          <w:i/>
          <w:sz w:val="24"/>
          <w:szCs w:val="24"/>
        </w:rPr>
      </w:pPr>
      <w:r>
        <w:rPr>
          <w:rFonts w:ascii="Times New Roman" w:hAnsi="Times New Roman"/>
          <w:i/>
          <w:sz w:val="24"/>
          <w:szCs w:val="24"/>
        </w:rPr>
        <w:t>В соответствии с положениями пункта 2.1 Поряд</w:t>
      </w:r>
      <w:r w:rsidRPr="00831D09">
        <w:rPr>
          <w:rFonts w:ascii="Times New Roman" w:hAnsi="Times New Roman"/>
          <w:i/>
          <w:sz w:val="24"/>
          <w:szCs w:val="24"/>
        </w:rPr>
        <w:t>к</w:t>
      </w:r>
      <w:r>
        <w:rPr>
          <w:rFonts w:ascii="Times New Roman" w:hAnsi="Times New Roman"/>
          <w:i/>
          <w:sz w:val="24"/>
          <w:szCs w:val="24"/>
        </w:rPr>
        <w:t>а</w:t>
      </w:r>
      <w:r w:rsidRPr="00831D09">
        <w:rPr>
          <w:rFonts w:ascii="Times New Roman" w:hAnsi="Times New Roman"/>
          <w:i/>
          <w:sz w:val="24"/>
          <w:szCs w:val="24"/>
        </w:rPr>
        <w:t xml:space="preserve"> предоставления субсидии №1601</w:t>
      </w:r>
      <w:r>
        <w:rPr>
          <w:rFonts w:ascii="Times New Roman" w:hAnsi="Times New Roman"/>
          <w:i/>
          <w:sz w:val="24"/>
          <w:szCs w:val="24"/>
        </w:rPr>
        <w:t xml:space="preserve"> «субсидия носит целевой характер и должна быть использована на финансовое обеспечение расходов предприятия, связанных с погашение</w:t>
      </w:r>
      <w:r w:rsidR="004C3C5D">
        <w:rPr>
          <w:rFonts w:ascii="Times New Roman" w:hAnsi="Times New Roman"/>
          <w:i/>
          <w:sz w:val="24"/>
          <w:szCs w:val="24"/>
        </w:rPr>
        <w:t>м</w:t>
      </w:r>
      <w:r>
        <w:rPr>
          <w:rFonts w:ascii="Times New Roman" w:hAnsi="Times New Roman"/>
          <w:i/>
          <w:sz w:val="24"/>
          <w:szCs w:val="24"/>
        </w:rPr>
        <w:t xml:space="preserve"> задолженности по следующим направлениям:</w:t>
      </w:r>
    </w:p>
    <w:p w:rsidR="00831D09" w:rsidRDefault="00831D09" w:rsidP="00831D09">
      <w:pPr>
        <w:spacing w:after="0" w:line="240" w:lineRule="auto"/>
        <w:ind w:firstLine="709"/>
        <w:jc w:val="both"/>
        <w:rPr>
          <w:rFonts w:ascii="Times New Roman" w:hAnsi="Times New Roman"/>
          <w:i/>
          <w:sz w:val="24"/>
          <w:szCs w:val="24"/>
        </w:rPr>
      </w:pPr>
      <w:r>
        <w:rPr>
          <w:rFonts w:ascii="Times New Roman" w:hAnsi="Times New Roman"/>
          <w:i/>
          <w:sz w:val="24"/>
          <w:szCs w:val="24"/>
        </w:rPr>
        <w:t>-оплата задолженности по налогам, сборам и иным обязательным платежам в бюджет и внебюджетные фонды (подпункт 2.1.1 Порядка);</w:t>
      </w:r>
    </w:p>
    <w:p w:rsidR="00831D09" w:rsidRPr="00831D09" w:rsidRDefault="00831D09" w:rsidP="00831D09">
      <w:pPr>
        <w:spacing w:after="0" w:line="240" w:lineRule="auto"/>
        <w:ind w:firstLine="709"/>
        <w:jc w:val="both"/>
        <w:rPr>
          <w:rFonts w:ascii="Times New Roman" w:hAnsi="Times New Roman"/>
          <w:bCs/>
          <w:sz w:val="24"/>
          <w:szCs w:val="24"/>
        </w:rPr>
      </w:pPr>
      <w:r>
        <w:rPr>
          <w:rFonts w:ascii="Times New Roman" w:hAnsi="Times New Roman"/>
          <w:i/>
          <w:sz w:val="24"/>
          <w:szCs w:val="24"/>
        </w:rPr>
        <w:t>- оплата задолженности за потребленные энергоресурсы (электроэнергия, газ, транспортировка газа) перед поставщиками (подпункт 2.1.2 Порядка)».</w:t>
      </w:r>
    </w:p>
    <w:p w:rsidR="00FC2814" w:rsidRPr="00FC2814" w:rsidRDefault="00FC2814" w:rsidP="00FC2814">
      <w:pPr>
        <w:spacing w:after="0" w:line="240" w:lineRule="auto"/>
        <w:jc w:val="both"/>
        <w:rPr>
          <w:rFonts w:ascii="Times New Roman" w:hAnsi="Times New Roman"/>
          <w:bCs/>
          <w:color w:val="FF0000"/>
          <w:sz w:val="24"/>
          <w:szCs w:val="24"/>
        </w:rPr>
      </w:pPr>
    </w:p>
    <w:p w:rsidR="00E812ED" w:rsidRPr="00D939FE" w:rsidRDefault="00E812ED" w:rsidP="00E812ED">
      <w:pPr>
        <w:spacing w:after="0" w:line="240" w:lineRule="auto"/>
        <w:ind w:firstLine="709"/>
        <w:jc w:val="both"/>
        <w:rPr>
          <w:rFonts w:ascii="Times New Roman" w:hAnsi="Times New Roman"/>
          <w:sz w:val="24"/>
          <w:szCs w:val="24"/>
        </w:rPr>
      </w:pPr>
      <w:r w:rsidRPr="00D939FE">
        <w:rPr>
          <w:rFonts w:ascii="Times New Roman" w:hAnsi="Times New Roman"/>
          <w:sz w:val="24"/>
          <w:szCs w:val="24"/>
        </w:rPr>
        <w:t xml:space="preserve">При этом, договор факторинга №13812 от 28.12.2020 года заключен с ООО «ФТ-Капитал» посредством информационной системы GetFinance путем присоединения МП «Лотошинское ЖКХ» к правилам факторинга ООО «РТС –капитал» </w:t>
      </w:r>
      <w:r w:rsidR="004C3C5D" w:rsidRPr="00D939FE">
        <w:rPr>
          <w:rFonts w:ascii="Times New Roman" w:hAnsi="Times New Roman"/>
          <w:sz w:val="24"/>
          <w:szCs w:val="24"/>
        </w:rPr>
        <w:t xml:space="preserve">(присоединен к ПАО «Совкомбанк») </w:t>
      </w:r>
      <w:r w:rsidRPr="00D939FE">
        <w:rPr>
          <w:rFonts w:ascii="Times New Roman" w:hAnsi="Times New Roman"/>
          <w:sz w:val="24"/>
          <w:szCs w:val="24"/>
        </w:rPr>
        <w:t xml:space="preserve">на сумму 44 000,0 тыс. рублей. Тип факторинга: с правом предъявления регрессного требования к клиенту (МП «Лотошинское ЖКХ»). В рамках указанного договора подписан реестр будущих денежных требований возврата денежных средств №291220095817 от 29.12.2020 года в соответствии с договором факторинга №13812. Период возврата заемных средств с 25.02.2021 года (дата первого платежа) по 29.12.2023 года (дата последнего платежа). </w:t>
      </w:r>
    </w:p>
    <w:p w:rsidR="00E812ED" w:rsidRPr="00D939FE" w:rsidRDefault="00E812ED" w:rsidP="00E812ED">
      <w:pPr>
        <w:spacing w:after="0" w:line="240" w:lineRule="auto"/>
        <w:ind w:firstLine="709"/>
        <w:jc w:val="both"/>
        <w:rPr>
          <w:rFonts w:ascii="Times New Roman" w:hAnsi="Times New Roman"/>
          <w:sz w:val="24"/>
          <w:szCs w:val="24"/>
        </w:rPr>
      </w:pPr>
      <w:r w:rsidRPr="00D939FE">
        <w:rPr>
          <w:rFonts w:ascii="Times New Roman" w:hAnsi="Times New Roman"/>
          <w:sz w:val="24"/>
          <w:szCs w:val="24"/>
        </w:rPr>
        <w:t xml:space="preserve">По состоянию на 01.06.2025 года МКП «Лотошинское ЖКХ» не уплачена </w:t>
      </w:r>
      <w:r w:rsidR="004C3C5D" w:rsidRPr="00D939FE">
        <w:rPr>
          <w:rFonts w:ascii="Times New Roman" w:hAnsi="Times New Roman"/>
          <w:sz w:val="24"/>
          <w:szCs w:val="24"/>
        </w:rPr>
        <w:t>часть вознаграждения за факторинговое обслуживание и су</w:t>
      </w:r>
      <w:r w:rsidRPr="00D939FE">
        <w:rPr>
          <w:rFonts w:ascii="Times New Roman" w:hAnsi="Times New Roman"/>
          <w:sz w:val="24"/>
          <w:szCs w:val="24"/>
        </w:rPr>
        <w:t>мма начисленн</w:t>
      </w:r>
      <w:r w:rsidR="004C3C5D" w:rsidRPr="00D939FE">
        <w:rPr>
          <w:rFonts w:ascii="Times New Roman" w:hAnsi="Times New Roman"/>
          <w:sz w:val="24"/>
          <w:szCs w:val="24"/>
        </w:rPr>
        <w:t>ой</w:t>
      </w:r>
      <w:r w:rsidRPr="00D939FE">
        <w:rPr>
          <w:rFonts w:ascii="Times New Roman" w:hAnsi="Times New Roman"/>
          <w:sz w:val="24"/>
          <w:szCs w:val="24"/>
        </w:rPr>
        <w:t xml:space="preserve"> </w:t>
      </w:r>
      <w:r w:rsidR="004C3C5D" w:rsidRPr="00D939FE">
        <w:rPr>
          <w:rFonts w:ascii="Times New Roman" w:hAnsi="Times New Roman"/>
          <w:sz w:val="24"/>
          <w:szCs w:val="24"/>
        </w:rPr>
        <w:t>пени</w:t>
      </w:r>
      <w:r w:rsidRPr="00D939FE">
        <w:rPr>
          <w:rFonts w:ascii="Times New Roman" w:hAnsi="Times New Roman"/>
          <w:sz w:val="24"/>
          <w:szCs w:val="24"/>
        </w:rPr>
        <w:t xml:space="preserve"> (срок истек 30.12.2023 года) </w:t>
      </w:r>
      <w:r w:rsidR="004C3C5D" w:rsidRPr="00D939FE">
        <w:rPr>
          <w:rFonts w:ascii="Times New Roman" w:hAnsi="Times New Roman"/>
          <w:sz w:val="24"/>
          <w:szCs w:val="24"/>
        </w:rPr>
        <w:t xml:space="preserve"> ПАО «Совкомбанк» 7 012,9</w:t>
      </w:r>
      <w:r w:rsidRPr="00D939FE">
        <w:rPr>
          <w:rFonts w:ascii="Times New Roman" w:hAnsi="Times New Roman"/>
          <w:sz w:val="24"/>
          <w:szCs w:val="24"/>
        </w:rPr>
        <w:t xml:space="preserve"> тыс. рублей.</w:t>
      </w:r>
    </w:p>
    <w:p w:rsidR="00E812ED" w:rsidRPr="00D939FE" w:rsidRDefault="004C3C5D" w:rsidP="00FC2814">
      <w:pPr>
        <w:spacing w:after="0" w:line="240" w:lineRule="auto"/>
        <w:ind w:firstLine="709"/>
        <w:jc w:val="both"/>
        <w:rPr>
          <w:rFonts w:ascii="Times New Roman" w:hAnsi="Times New Roman"/>
          <w:sz w:val="24"/>
          <w:szCs w:val="24"/>
        </w:rPr>
      </w:pPr>
      <w:r w:rsidRPr="00D939FE">
        <w:rPr>
          <w:rFonts w:ascii="Times New Roman" w:hAnsi="Times New Roman"/>
          <w:sz w:val="24"/>
          <w:szCs w:val="24"/>
        </w:rPr>
        <w:t>Аналогично</w:t>
      </w:r>
      <w:r w:rsidR="00735F48" w:rsidRPr="00D939FE">
        <w:rPr>
          <w:rFonts w:ascii="Times New Roman" w:hAnsi="Times New Roman"/>
          <w:sz w:val="24"/>
          <w:szCs w:val="24"/>
        </w:rPr>
        <w:t>,</w:t>
      </w:r>
      <w:r w:rsidRPr="00D939FE">
        <w:rPr>
          <w:rFonts w:ascii="Times New Roman" w:hAnsi="Times New Roman"/>
          <w:sz w:val="24"/>
          <w:szCs w:val="24"/>
        </w:rPr>
        <w:t xml:space="preserve"> по решениям Арбитражного суда Московской области от 28.05.2025 года, от 29.01.2024 года, от 28.12.2024 года </w:t>
      </w:r>
      <w:r w:rsidR="00735F48" w:rsidRPr="00D939FE">
        <w:rPr>
          <w:rFonts w:ascii="Times New Roman" w:hAnsi="Times New Roman"/>
          <w:sz w:val="24"/>
          <w:szCs w:val="24"/>
        </w:rPr>
        <w:t>с МКП «Лотошинское ЖКХ» взыскиваются суммы задолженности перед ООО «Газпром межрегионгаз Москва» и Межрегиональным управлением Федеральной службы по надзору в сфере природопользования в Московской и смоленской областях, а также суммы неустойки и судебные расходы по оплате государственной пошлины.</w:t>
      </w:r>
    </w:p>
    <w:p w:rsidR="00E812ED" w:rsidRPr="00D939FE" w:rsidRDefault="002057A6" w:rsidP="00FC2814">
      <w:pPr>
        <w:spacing w:after="0" w:line="240" w:lineRule="auto"/>
        <w:ind w:firstLine="709"/>
        <w:jc w:val="both"/>
        <w:rPr>
          <w:rFonts w:ascii="Times New Roman" w:hAnsi="Times New Roman"/>
          <w:b/>
          <w:sz w:val="24"/>
          <w:szCs w:val="24"/>
        </w:rPr>
      </w:pPr>
      <w:r w:rsidRPr="00D939FE">
        <w:rPr>
          <w:rFonts w:ascii="Times New Roman" w:hAnsi="Times New Roman"/>
          <w:b/>
          <w:sz w:val="24"/>
          <w:szCs w:val="24"/>
        </w:rPr>
        <w:t xml:space="preserve">Таким образом, финансовое обеспечение </w:t>
      </w:r>
      <w:r w:rsidR="00D939FE" w:rsidRPr="00D939FE">
        <w:rPr>
          <w:rFonts w:ascii="Times New Roman" w:hAnsi="Times New Roman"/>
          <w:b/>
          <w:sz w:val="24"/>
          <w:szCs w:val="24"/>
        </w:rPr>
        <w:t>расходов предприятия, направленных на погашение задолженности по договору факторинга, оплату неустойки  (пени) и судебных расходов на оплату государственной пошлины  нарушает требования</w:t>
      </w:r>
      <w:r w:rsidRPr="00D939FE">
        <w:rPr>
          <w:rFonts w:ascii="Times New Roman" w:hAnsi="Times New Roman"/>
          <w:b/>
          <w:sz w:val="24"/>
          <w:szCs w:val="24"/>
        </w:rPr>
        <w:t xml:space="preserve"> статьи 78 Бюджетного кодекса РФ, пункта 2.1 Порядка предоставления субсидии из бюджета городского округа Лотошино Московской области на оказание финансовой помощи в целях предупреждения банкротства и (или) восстановления платежеспособности муниципальным предприятиям городского округа Лотошино Московской области, утвержденного постановлением администрации городского округа Лотошино №567 от 19.04.2023 года (в редакции постановления №1601 от 06.12.2024 года)</w:t>
      </w:r>
      <w:r w:rsidR="00D939FE">
        <w:rPr>
          <w:rFonts w:ascii="Times New Roman" w:hAnsi="Times New Roman"/>
          <w:b/>
          <w:sz w:val="24"/>
          <w:szCs w:val="24"/>
        </w:rPr>
        <w:t>.</w:t>
      </w:r>
      <w:r w:rsidRPr="00D939FE">
        <w:rPr>
          <w:rFonts w:ascii="Times New Roman" w:hAnsi="Times New Roman"/>
          <w:b/>
          <w:sz w:val="24"/>
          <w:szCs w:val="24"/>
        </w:rPr>
        <w:t xml:space="preserve"> </w:t>
      </w:r>
    </w:p>
    <w:p w:rsidR="00E812ED" w:rsidRDefault="00E812ED" w:rsidP="00FC2814">
      <w:pPr>
        <w:spacing w:after="0" w:line="240" w:lineRule="auto"/>
        <w:ind w:firstLine="709"/>
        <w:jc w:val="both"/>
        <w:rPr>
          <w:rFonts w:ascii="Times New Roman" w:hAnsi="Times New Roman"/>
          <w:color w:val="FF0000"/>
          <w:sz w:val="24"/>
          <w:szCs w:val="24"/>
        </w:rPr>
      </w:pPr>
    </w:p>
    <w:p w:rsidR="0072509E" w:rsidRPr="00F92F9B" w:rsidRDefault="00785B66" w:rsidP="00785B66">
      <w:pPr>
        <w:spacing w:after="0" w:line="240" w:lineRule="auto"/>
        <w:ind w:firstLine="709"/>
        <w:jc w:val="both"/>
        <w:rPr>
          <w:rFonts w:ascii="Times New Roman" w:hAnsi="Times New Roman"/>
          <w:sz w:val="24"/>
          <w:szCs w:val="24"/>
        </w:rPr>
      </w:pPr>
      <w:r w:rsidRPr="00F92F9B">
        <w:rPr>
          <w:rFonts w:ascii="Times New Roman" w:hAnsi="Times New Roman"/>
          <w:b/>
          <w:i/>
          <w:sz w:val="24"/>
          <w:szCs w:val="24"/>
        </w:rPr>
        <w:t xml:space="preserve">- по подразделу 0503 </w:t>
      </w:r>
      <w:r w:rsidR="00FC2814" w:rsidRPr="00F92F9B">
        <w:rPr>
          <w:rFonts w:ascii="Times New Roman" w:hAnsi="Times New Roman"/>
          <w:b/>
          <w:i/>
          <w:sz w:val="24"/>
          <w:szCs w:val="24"/>
        </w:rPr>
        <w:t>«</w:t>
      </w:r>
      <w:r w:rsidRPr="00F92F9B">
        <w:rPr>
          <w:rFonts w:ascii="Times New Roman" w:hAnsi="Times New Roman"/>
          <w:b/>
          <w:i/>
          <w:sz w:val="24"/>
          <w:szCs w:val="24"/>
        </w:rPr>
        <w:t>Благоустройство</w:t>
      </w:r>
      <w:r w:rsidR="00FC2814" w:rsidRPr="00F92F9B">
        <w:rPr>
          <w:rFonts w:ascii="Times New Roman" w:hAnsi="Times New Roman"/>
          <w:b/>
          <w:i/>
          <w:sz w:val="24"/>
          <w:szCs w:val="24"/>
        </w:rPr>
        <w:t xml:space="preserve">» </w:t>
      </w:r>
      <w:r w:rsidR="00FC2814" w:rsidRPr="00F92F9B">
        <w:rPr>
          <w:rFonts w:ascii="Times New Roman" w:hAnsi="Times New Roman"/>
          <w:sz w:val="24"/>
          <w:szCs w:val="24"/>
        </w:rPr>
        <w:t xml:space="preserve">увеличены расходы на </w:t>
      </w:r>
      <w:r w:rsidRPr="00F92F9B">
        <w:rPr>
          <w:rFonts w:ascii="Times New Roman" w:hAnsi="Times New Roman"/>
          <w:sz w:val="24"/>
          <w:szCs w:val="24"/>
        </w:rPr>
        <w:t xml:space="preserve"> 221 835,0</w:t>
      </w:r>
      <w:r w:rsidR="00FC2814" w:rsidRPr="00F92F9B">
        <w:rPr>
          <w:rFonts w:ascii="Times New Roman" w:hAnsi="Times New Roman"/>
          <w:sz w:val="24"/>
          <w:szCs w:val="24"/>
        </w:rPr>
        <w:t xml:space="preserve"> тыс. рублей, в том числе </w:t>
      </w:r>
    </w:p>
    <w:p w:rsidR="00FC2814" w:rsidRPr="00F92F9B" w:rsidRDefault="00FC2814"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lastRenderedPageBreak/>
        <w:t>увеличены</w:t>
      </w:r>
      <w:r w:rsidR="00462F6A" w:rsidRPr="00F92F9B">
        <w:rPr>
          <w:rFonts w:ascii="Times New Roman" w:hAnsi="Times New Roman"/>
          <w:sz w:val="24"/>
          <w:szCs w:val="24"/>
        </w:rPr>
        <w:t xml:space="preserve"> на 2 541,0 тыс. рублей</w:t>
      </w:r>
      <w:r w:rsidRPr="00F92F9B">
        <w:rPr>
          <w:rFonts w:ascii="Times New Roman" w:hAnsi="Times New Roman"/>
          <w:sz w:val="24"/>
          <w:szCs w:val="24"/>
        </w:rPr>
        <w:t xml:space="preserve"> расходы </w:t>
      </w:r>
      <w:r w:rsidR="00770849" w:rsidRPr="00F92F9B">
        <w:rPr>
          <w:rFonts w:ascii="Times New Roman" w:hAnsi="Times New Roman"/>
          <w:sz w:val="24"/>
          <w:szCs w:val="24"/>
        </w:rPr>
        <w:t>на обеспечение строительного контроля по благоустройству территории набережной водоема «Красный ручей»</w:t>
      </w:r>
      <w:r w:rsidR="00462F6A" w:rsidRPr="00F92F9B">
        <w:rPr>
          <w:rFonts w:ascii="Times New Roman" w:hAnsi="Times New Roman"/>
          <w:sz w:val="24"/>
          <w:szCs w:val="24"/>
        </w:rPr>
        <w:t xml:space="preserve"> (920,0 тыс. рублей)</w:t>
      </w:r>
      <w:r w:rsidR="00770849" w:rsidRPr="00F92F9B">
        <w:rPr>
          <w:rFonts w:ascii="Times New Roman" w:hAnsi="Times New Roman"/>
          <w:sz w:val="24"/>
          <w:szCs w:val="24"/>
        </w:rPr>
        <w:t>, благоустройству парка «Славянской дружбы»</w:t>
      </w:r>
      <w:r w:rsidR="00462F6A" w:rsidRPr="00F92F9B">
        <w:rPr>
          <w:rFonts w:ascii="Times New Roman" w:hAnsi="Times New Roman"/>
          <w:sz w:val="24"/>
          <w:szCs w:val="24"/>
        </w:rPr>
        <w:t xml:space="preserve"> (806,7 тыс. рублей)</w:t>
      </w:r>
      <w:r w:rsidR="00770849" w:rsidRPr="00F92F9B">
        <w:rPr>
          <w:rFonts w:ascii="Times New Roman" w:hAnsi="Times New Roman"/>
          <w:sz w:val="24"/>
          <w:szCs w:val="24"/>
        </w:rPr>
        <w:t xml:space="preserve">, </w:t>
      </w:r>
      <w:r w:rsidR="00462F6A" w:rsidRPr="00F92F9B">
        <w:rPr>
          <w:rFonts w:ascii="Times New Roman" w:hAnsi="Times New Roman"/>
          <w:sz w:val="24"/>
          <w:szCs w:val="24"/>
        </w:rPr>
        <w:t>на разработку</w:t>
      </w:r>
      <w:r w:rsidR="00770849" w:rsidRPr="00F92F9B">
        <w:rPr>
          <w:rFonts w:ascii="Times New Roman" w:hAnsi="Times New Roman"/>
          <w:sz w:val="24"/>
          <w:szCs w:val="24"/>
        </w:rPr>
        <w:t xml:space="preserve"> ПСД на капитальный ремонт пешеходного моста через Красный ручей пгт. Лотошино, ул. Калинина,</w:t>
      </w:r>
      <w:r w:rsidR="00462F6A" w:rsidRPr="00F92F9B">
        <w:rPr>
          <w:rFonts w:ascii="Times New Roman" w:hAnsi="Times New Roman"/>
          <w:sz w:val="24"/>
          <w:szCs w:val="24"/>
        </w:rPr>
        <w:t xml:space="preserve"> (814,0 тыс. рублей);</w:t>
      </w:r>
    </w:p>
    <w:p w:rsidR="00462F6A" w:rsidRPr="00F92F9B" w:rsidRDefault="00462F6A"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увеличены расходы на технологическое присоединение к электрическим сетям, стела д. Калицино на 292,0 тыс. рублей;</w:t>
      </w:r>
    </w:p>
    <w:p w:rsidR="00462F6A" w:rsidRPr="00F92F9B" w:rsidRDefault="00462F6A"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увеличены расходы</w:t>
      </w:r>
      <w:r w:rsidRPr="00F92F9B">
        <w:t xml:space="preserve"> </w:t>
      </w:r>
      <w:r w:rsidRPr="00F92F9B">
        <w:rPr>
          <w:rFonts w:ascii="Times New Roman" w:hAnsi="Times New Roman"/>
          <w:sz w:val="24"/>
          <w:szCs w:val="24"/>
        </w:rPr>
        <w:t>на благоустройство парка Славянской дружбы на 185 380,0 тыс. рублей (средства бюджета Московской области – 162 949,0 тыс. рублей, средства бюджета муниципального округа – 22 431,0 тыс. рублей);</w:t>
      </w:r>
    </w:p>
    <w:p w:rsidR="00462F6A" w:rsidRPr="00F92F9B" w:rsidRDefault="00462F6A"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увеличены расходы на содержание территорий в нормативном состоянии, расходы на приобретение технической соли, оборудования, асфальтирование подъездов к контейнерным площадкам на 2037,0 тыс. рублей;</w:t>
      </w:r>
    </w:p>
    <w:p w:rsidR="00382506" w:rsidRPr="00F92F9B" w:rsidRDefault="00382506"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на ликвидацию несанкционированных навалов мусора на 4 000,0 тыс. руб.;</w:t>
      </w:r>
    </w:p>
    <w:p w:rsidR="00FC2814" w:rsidRPr="00F92F9B" w:rsidRDefault="00382506"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 xml:space="preserve">на </w:t>
      </w:r>
      <w:r w:rsidR="00FC2814" w:rsidRPr="00F92F9B">
        <w:rPr>
          <w:rFonts w:ascii="Times New Roman" w:hAnsi="Times New Roman"/>
          <w:sz w:val="24"/>
          <w:szCs w:val="24"/>
        </w:rPr>
        <w:t xml:space="preserve">создание и ремонт пешеходных коммуникаций, расходы на ремонт пешеходного моста в д. Шелгуново </w:t>
      </w:r>
      <w:r w:rsidRPr="00F92F9B">
        <w:rPr>
          <w:rFonts w:ascii="Times New Roman" w:hAnsi="Times New Roman"/>
          <w:sz w:val="24"/>
          <w:szCs w:val="24"/>
        </w:rPr>
        <w:t xml:space="preserve">на </w:t>
      </w:r>
      <w:r w:rsidR="00FC2814" w:rsidRPr="00F92F9B">
        <w:rPr>
          <w:rFonts w:ascii="Times New Roman" w:hAnsi="Times New Roman"/>
          <w:sz w:val="24"/>
          <w:szCs w:val="24"/>
        </w:rPr>
        <w:t>472</w:t>
      </w:r>
      <w:r w:rsidRPr="00F92F9B">
        <w:rPr>
          <w:rFonts w:ascii="Times New Roman" w:hAnsi="Times New Roman"/>
          <w:sz w:val="24"/>
          <w:szCs w:val="24"/>
        </w:rPr>
        <w:t>,0</w:t>
      </w:r>
      <w:r w:rsidR="00FC2814" w:rsidRPr="00F92F9B">
        <w:rPr>
          <w:rFonts w:ascii="Times New Roman" w:hAnsi="Times New Roman"/>
          <w:sz w:val="24"/>
          <w:szCs w:val="24"/>
        </w:rPr>
        <w:t xml:space="preserve"> тыс. руб.; </w:t>
      </w:r>
    </w:p>
    <w:p w:rsidR="00FC2814" w:rsidRPr="00F92F9B" w:rsidRDefault="00382506"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 xml:space="preserve">на </w:t>
      </w:r>
      <w:r w:rsidR="00FC2814" w:rsidRPr="00F92F9B">
        <w:rPr>
          <w:rFonts w:ascii="Times New Roman" w:hAnsi="Times New Roman"/>
          <w:sz w:val="24"/>
          <w:szCs w:val="24"/>
        </w:rPr>
        <w:t xml:space="preserve">приобретение коммунальной (специальной) техники </w:t>
      </w:r>
      <w:r w:rsidRPr="00F92F9B">
        <w:rPr>
          <w:rFonts w:ascii="Times New Roman" w:hAnsi="Times New Roman"/>
          <w:sz w:val="24"/>
          <w:szCs w:val="24"/>
        </w:rPr>
        <w:t xml:space="preserve">на </w:t>
      </w:r>
      <w:r w:rsidR="00A333EC" w:rsidRPr="00F92F9B">
        <w:rPr>
          <w:rFonts w:ascii="Times New Roman" w:hAnsi="Times New Roman"/>
          <w:sz w:val="24"/>
          <w:szCs w:val="24"/>
        </w:rPr>
        <w:t>23 371 тыс. рублей (</w:t>
      </w:r>
      <w:r w:rsidR="00F92F9B" w:rsidRPr="00F92F9B">
        <w:rPr>
          <w:rFonts w:ascii="Times New Roman" w:hAnsi="Times New Roman"/>
          <w:sz w:val="24"/>
          <w:szCs w:val="24"/>
        </w:rPr>
        <w:t>автогидроподъемник, машина комбинированная уборочная)</w:t>
      </w:r>
      <w:r w:rsidR="00FC2814" w:rsidRPr="00F92F9B">
        <w:rPr>
          <w:rFonts w:ascii="Times New Roman" w:hAnsi="Times New Roman"/>
          <w:sz w:val="24"/>
          <w:szCs w:val="24"/>
        </w:rPr>
        <w:t>;</w:t>
      </w:r>
    </w:p>
    <w:p w:rsidR="00FC2814" w:rsidRPr="00F92F9B" w:rsidRDefault="00FC2814" w:rsidP="00382506">
      <w:pPr>
        <w:pStyle w:val="a8"/>
        <w:numPr>
          <w:ilvl w:val="0"/>
          <w:numId w:val="33"/>
        </w:numPr>
        <w:spacing w:after="0" w:line="240" w:lineRule="auto"/>
        <w:ind w:left="0" w:firstLine="709"/>
        <w:jc w:val="both"/>
        <w:rPr>
          <w:rFonts w:ascii="Times New Roman" w:hAnsi="Times New Roman"/>
          <w:sz w:val="24"/>
          <w:szCs w:val="24"/>
        </w:rPr>
      </w:pPr>
      <w:r w:rsidRPr="00F92F9B">
        <w:rPr>
          <w:rFonts w:ascii="Times New Roman" w:hAnsi="Times New Roman"/>
          <w:sz w:val="24"/>
          <w:szCs w:val="24"/>
        </w:rPr>
        <w:t xml:space="preserve">на обеспечение деятельности (оказание услуг) муниципальных учреждений в сфере благоустройства (МКУ/МБУ/МАУ), </w:t>
      </w:r>
      <w:r w:rsidR="00382506" w:rsidRPr="00F92F9B">
        <w:rPr>
          <w:rFonts w:ascii="Times New Roman" w:hAnsi="Times New Roman"/>
          <w:sz w:val="24"/>
          <w:szCs w:val="24"/>
        </w:rPr>
        <w:t xml:space="preserve">на </w:t>
      </w:r>
      <w:r w:rsidRPr="00F92F9B">
        <w:rPr>
          <w:rFonts w:ascii="Times New Roman" w:hAnsi="Times New Roman"/>
          <w:sz w:val="24"/>
          <w:szCs w:val="24"/>
        </w:rPr>
        <w:t>600</w:t>
      </w:r>
      <w:r w:rsidR="00382506" w:rsidRPr="00F92F9B">
        <w:rPr>
          <w:rFonts w:ascii="Times New Roman" w:hAnsi="Times New Roman"/>
          <w:sz w:val="24"/>
          <w:szCs w:val="24"/>
        </w:rPr>
        <w:t>,0</w:t>
      </w:r>
      <w:r w:rsidR="00F92F9B" w:rsidRPr="00F92F9B">
        <w:rPr>
          <w:rFonts w:ascii="Times New Roman" w:hAnsi="Times New Roman"/>
          <w:sz w:val="24"/>
          <w:szCs w:val="24"/>
        </w:rPr>
        <w:t xml:space="preserve"> тыс. рублей.</w:t>
      </w:r>
    </w:p>
    <w:p w:rsidR="00FC2814" w:rsidRDefault="00FC2814" w:rsidP="00785B66">
      <w:pPr>
        <w:spacing w:after="0" w:line="240" w:lineRule="auto"/>
        <w:ind w:firstLine="709"/>
        <w:jc w:val="both"/>
        <w:rPr>
          <w:rFonts w:ascii="Times New Roman" w:hAnsi="Times New Roman"/>
          <w:color w:val="FF0000"/>
          <w:sz w:val="24"/>
          <w:szCs w:val="24"/>
        </w:rPr>
      </w:pPr>
    </w:p>
    <w:p w:rsidR="00FF11F4" w:rsidRPr="00FF11F4" w:rsidRDefault="00785B66" w:rsidP="00FF11F4">
      <w:pPr>
        <w:spacing w:after="0" w:line="240" w:lineRule="auto"/>
        <w:ind w:firstLine="709"/>
        <w:jc w:val="both"/>
        <w:rPr>
          <w:rFonts w:ascii="Times New Roman" w:hAnsi="Times New Roman"/>
          <w:bCs/>
          <w:i/>
          <w:sz w:val="24"/>
          <w:szCs w:val="24"/>
        </w:rPr>
      </w:pPr>
      <w:r w:rsidRPr="00FF11F4">
        <w:rPr>
          <w:rFonts w:ascii="Times New Roman" w:hAnsi="Times New Roman"/>
          <w:sz w:val="24"/>
          <w:szCs w:val="24"/>
        </w:rPr>
        <w:t xml:space="preserve">- </w:t>
      </w:r>
      <w:r w:rsidRPr="00FF11F4">
        <w:rPr>
          <w:rFonts w:ascii="Times New Roman" w:hAnsi="Times New Roman"/>
          <w:b/>
          <w:i/>
          <w:sz w:val="24"/>
          <w:szCs w:val="24"/>
        </w:rPr>
        <w:t xml:space="preserve">по подразделу 0505 </w:t>
      </w:r>
      <w:r w:rsidR="00FF11F4" w:rsidRPr="00FF11F4">
        <w:rPr>
          <w:rFonts w:ascii="Times New Roman" w:hAnsi="Times New Roman"/>
          <w:b/>
          <w:i/>
          <w:sz w:val="24"/>
          <w:szCs w:val="24"/>
        </w:rPr>
        <w:t>«</w:t>
      </w:r>
      <w:r w:rsidRPr="00FF11F4">
        <w:rPr>
          <w:rFonts w:ascii="Times New Roman" w:hAnsi="Times New Roman"/>
          <w:b/>
          <w:i/>
          <w:sz w:val="24"/>
          <w:szCs w:val="24"/>
        </w:rPr>
        <w:t>Другие вопросы в области жилищно-коммунального хозяйства</w:t>
      </w:r>
      <w:r w:rsidR="00FF11F4" w:rsidRPr="00FF11F4">
        <w:rPr>
          <w:rFonts w:ascii="Times New Roman" w:hAnsi="Times New Roman"/>
          <w:b/>
          <w:i/>
          <w:sz w:val="24"/>
          <w:szCs w:val="24"/>
        </w:rPr>
        <w:t>»</w:t>
      </w:r>
      <w:r w:rsidR="00FF11F4" w:rsidRPr="00FF11F4">
        <w:rPr>
          <w:rFonts w:ascii="Times New Roman" w:hAnsi="Times New Roman"/>
          <w:sz w:val="24"/>
          <w:szCs w:val="24"/>
        </w:rPr>
        <w:t xml:space="preserve"> увеличены расходы на  ремонт печи </w:t>
      </w:r>
      <w:r w:rsidR="00FF11F4" w:rsidRPr="00FF11F4">
        <w:rPr>
          <w:rFonts w:ascii="Times New Roman" w:hAnsi="Times New Roman"/>
          <w:bCs/>
          <w:i/>
          <w:sz w:val="24"/>
          <w:szCs w:val="24"/>
        </w:rPr>
        <w:t xml:space="preserve"> </w:t>
      </w:r>
      <w:r w:rsidR="00FF11F4" w:rsidRPr="00FF11F4">
        <w:rPr>
          <w:rFonts w:ascii="Times New Roman" w:hAnsi="Times New Roman"/>
          <w:bCs/>
          <w:sz w:val="24"/>
          <w:szCs w:val="24"/>
        </w:rPr>
        <w:t>МУ БОК в сумме 1 302,1 тыс. рублей.</w:t>
      </w:r>
    </w:p>
    <w:p w:rsidR="00FF11F4" w:rsidRPr="00FF11F4" w:rsidRDefault="00FF11F4" w:rsidP="002F313D">
      <w:pPr>
        <w:spacing w:after="0" w:line="240" w:lineRule="auto"/>
        <w:ind w:firstLine="709"/>
        <w:jc w:val="both"/>
        <w:rPr>
          <w:rFonts w:ascii="Times New Roman" w:hAnsi="Times New Roman"/>
          <w:b/>
          <w:i/>
          <w:sz w:val="24"/>
          <w:szCs w:val="24"/>
        </w:rPr>
      </w:pPr>
    </w:p>
    <w:p w:rsidR="0013696A" w:rsidRPr="00572A22" w:rsidRDefault="0013696A" w:rsidP="00D90163">
      <w:pPr>
        <w:tabs>
          <w:tab w:val="left" w:pos="709"/>
        </w:tabs>
        <w:spacing w:after="0" w:line="240" w:lineRule="auto"/>
        <w:ind w:firstLine="709"/>
        <w:jc w:val="both"/>
        <w:rPr>
          <w:rFonts w:ascii="Times New Roman" w:hAnsi="Times New Roman"/>
          <w:sz w:val="24"/>
          <w:szCs w:val="24"/>
        </w:rPr>
      </w:pPr>
      <w:r w:rsidRPr="00572A22">
        <w:rPr>
          <w:rFonts w:ascii="Times New Roman" w:hAnsi="Times New Roman"/>
          <w:bCs/>
          <w:sz w:val="24"/>
          <w:szCs w:val="24"/>
        </w:rPr>
        <w:t xml:space="preserve">4.2. </w:t>
      </w:r>
      <w:r w:rsidRPr="00572A22">
        <w:rPr>
          <w:rFonts w:ascii="Times New Roman" w:hAnsi="Times New Roman"/>
          <w:sz w:val="24"/>
          <w:szCs w:val="24"/>
        </w:rPr>
        <w:t xml:space="preserve">Проектом решения расходную часть бюджета на плановый  2026 год предлагается утвердить в объеме </w:t>
      </w:r>
      <w:r w:rsidR="00572A22" w:rsidRPr="00572A22">
        <w:rPr>
          <w:rFonts w:ascii="Times New Roman" w:hAnsi="Times New Roman"/>
          <w:sz w:val="24"/>
          <w:szCs w:val="24"/>
        </w:rPr>
        <w:t xml:space="preserve">3 047 416,2 </w:t>
      </w:r>
      <w:r w:rsidRPr="00572A22">
        <w:rPr>
          <w:rFonts w:ascii="Times New Roman" w:hAnsi="Times New Roman"/>
          <w:sz w:val="24"/>
          <w:szCs w:val="24"/>
        </w:rPr>
        <w:t xml:space="preserve">тыс. рублей. Расходы бюджета увеличиваются на </w:t>
      </w:r>
      <w:r w:rsidR="00572A22" w:rsidRPr="00572A22">
        <w:rPr>
          <w:rFonts w:ascii="Times New Roman" w:hAnsi="Times New Roman"/>
          <w:sz w:val="24"/>
          <w:szCs w:val="24"/>
        </w:rPr>
        <w:t xml:space="preserve">60 031,8 </w:t>
      </w:r>
      <w:r w:rsidRPr="00572A22">
        <w:rPr>
          <w:rFonts w:ascii="Times New Roman" w:hAnsi="Times New Roman"/>
          <w:bCs/>
          <w:sz w:val="24"/>
          <w:szCs w:val="24"/>
        </w:rPr>
        <w:t xml:space="preserve"> </w:t>
      </w:r>
      <w:r w:rsidRPr="00572A22">
        <w:rPr>
          <w:rFonts w:ascii="Times New Roman" w:hAnsi="Times New Roman"/>
          <w:sz w:val="24"/>
          <w:szCs w:val="24"/>
        </w:rPr>
        <w:t xml:space="preserve">тыс. руб. </w:t>
      </w:r>
      <w:r w:rsidR="00D90163" w:rsidRPr="00572A22">
        <w:rPr>
          <w:rFonts w:ascii="Times New Roman" w:hAnsi="Times New Roman"/>
          <w:sz w:val="24"/>
          <w:szCs w:val="24"/>
        </w:rPr>
        <w:t>У</w:t>
      </w:r>
      <w:r w:rsidRPr="00572A22">
        <w:rPr>
          <w:rFonts w:ascii="Times New Roman" w:hAnsi="Times New Roman"/>
          <w:sz w:val="24"/>
          <w:szCs w:val="24"/>
        </w:rPr>
        <w:t xml:space="preserve">словно утвержденные расходы составили 30 500 тыс. руб., распределены расходы объемом </w:t>
      </w:r>
      <w:r w:rsidR="00572A22" w:rsidRPr="00572A22">
        <w:rPr>
          <w:rFonts w:ascii="Times New Roman" w:hAnsi="Times New Roman"/>
          <w:sz w:val="24"/>
          <w:szCs w:val="24"/>
        </w:rPr>
        <w:t>3 016 916,2</w:t>
      </w:r>
      <w:r w:rsidRPr="00572A22">
        <w:rPr>
          <w:rFonts w:ascii="Times New Roman" w:hAnsi="Times New Roman"/>
          <w:sz w:val="24"/>
          <w:szCs w:val="24"/>
        </w:rPr>
        <w:t xml:space="preserve"> тыс. руб.</w:t>
      </w:r>
    </w:p>
    <w:p w:rsidR="00572A22" w:rsidRPr="00572A22" w:rsidRDefault="00572A22" w:rsidP="00D90163">
      <w:pPr>
        <w:tabs>
          <w:tab w:val="left" w:pos="709"/>
        </w:tabs>
        <w:spacing w:after="0" w:line="240" w:lineRule="auto"/>
        <w:ind w:firstLine="709"/>
        <w:jc w:val="both"/>
        <w:rPr>
          <w:rFonts w:ascii="Times New Roman" w:hAnsi="Times New Roman"/>
          <w:sz w:val="24"/>
          <w:szCs w:val="24"/>
        </w:rPr>
      </w:pPr>
      <w:r w:rsidRPr="00572A22">
        <w:rPr>
          <w:rFonts w:ascii="Times New Roman" w:hAnsi="Times New Roman"/>
          <w:sz w:val="24"/>
          <w:szCs w:val="24"/>
        </w:rPr>
        <w:t>В предлагаемом проекте увеличены расходы по разделу 04 «Национальная экономика» на 57 315,0 тыс. рублей. В том числе увеличены расходы на организацию транспортного обслуживания населения по муниципальным маршрутам регулярных перевозок по регулируемым тарифам на 65 205,0 тыс. рублей (из них средства бюджета Московской области 57 315,0 тыс. рублей) и уменьшены расходы на  капитальный ремонт и ремонт автомобильных дорог общего пользования местного значения за счет средств дорожного фонда муниципального образования 7 890,0 тыс. рублей.</w:t>
      </w:r>
    </w:p>
    <w:p w:rsidR="00572A22" w:rsidRPr="00572A22" w:rsidRDefault="00572A22" w:rsidP="00572A22">
      <w:pPr>
        <w:tabs>
          <w:tab w:val="left" w:pos="709"/>
        </w:tabs>
        <w:spacing w:after="0" w:line="240" w:lineRule="auto"/>
        <w:ind w:firstLine="709"/>
        <w:jc w:val="both"/>
        <w:rPr>
          <w:rFonts w:ascii="Times New Roman" w:hAnsi="Times New Roman"/>
          <w:sz w:val="24"/>
          <w:szCs w:val="24"/>
        </w:rPr>
      </w:pPr>
      <w:r w:rsidRPr="00572A22">
        <w:rPr>
          <w:rFonts w:ascii="Times New Roman" w:hAnsi="Times New Roman"/>
          <w:sz w:val="24"/>
          <w:szCs w:val="24"/>
        </w:rPr>
        <w:t>По разделу 07 «Образование» увеличены расходы за счет средств бюджета Московской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сумме  2 716,8 тыс. рублей.</w:t>
      </w:r>
    </w:p>
    <w:p w:rsidR="00572A22" w:rsidRPr="000C5874" w:rsidRDefault="00572A22" w:rsidP="00D90163">
      <w:pPr>
        <w:tabs>
          <w:tab w:val="left" w:pos="709"/>
        </w:tabs>
        <w:spacing w:after="0" w:line="240" w:lineRule="auto"/>
        <w:ind w:firstLine="709"/>
        <w:jc w:val="both"/>
        <w:rPr>
          <w:rFonts w:ascii="Times New Roman" w:hAnsi="Times New Roman"/>
          <w:color w:val="FF0000"/>
          <w:sz w:val="24"/>
          <w:szCs w:val="24"/>
        </w:rPr>
      </w:pPr>
    </w:p>
    <w:p w:rsidR="00D90163" w:rsidRPr="00CD05E7" w:rsidRDefault="00D90163" w:rsidP="00D90163">
      <w:pPr>
        <w:tabs>
          <w:tab w:val="left" w:pos="709"/>
        </w:tabs>
        <w:spacing w:after="0" w:line="240" w:lineRule="auto"/>
        <w:ind w:firstLine="709"/>
        <w:jc w:val="both"/>
        <w:rPr>
          <w:rFonts w:ascii="Times New Roman" w:hAnsi="Times New Roman"/>
          <w:sz w:val="24"/>
          <w:szCs w:val="24"/>
        </w:rPr>
      </w:pPr>
      <w:r w:rsidRPr="00CD05E7">
        <w:rPr>
          <w:rFonts w:ascii="Times New Roman" w:hAnsi="Times New Roman"/>
          <w:sz w:val="24"/>
          <w:szCs w:val="24"/>
        </w:rPr>
        <w:t xml:space="preserve">4.3. Проектом решения расходную часть бюджета на 2027 год предлагается утвердить в объеме </w:t>
      </w:r>
      <w:r w:rsidR="00CD05E7" w:rsidRPr="00CD05E7">
        <w:rPr>
          <w:rFonts w:ascii="Times New Roman" w:hAnsi="Times New Roman"/>
          <w:sz w:val="24"/>
          <w:szCs w:val="24"/>
        </w:rPr>
        <w:t xml:space="preserve">1 908 972,8 </w:t>
      </w:r>
      <w:r w:rsidRPr="00CD05E7">
        <w:rPr>
          <w:rFonts w:ascii="Times New Roman" w:hAnsi="Times New Roman"/>
          <w:sz w:val="24"/>
          <w:szCs w:val="24"/>
        </w:rPr>
        <w:t xml:space="preserve">тыс. руб., расходная часть бюджета </w:t>
      </w:r>
      <w:r w:rsidR="00CD05E7" w:rsidRPr="00CD05E7">
        <w:rPr>
          <w:rFonts w:ascii="Times New Roman" w:hAnsi="Times New Roman"/>
          <w:sz w:val="24"/>
          <w:szCs w:val="24"/>
        </w:rPr>
        <w:t>уменьшается</w:t>
      </w:r>
      <w:r w:rsidRPr="00CD05E7">
        <w:rPr>
          <w:rFonts w:ascii="Times New Roman" w:hAnsi="Times New Roman"/>
          <w:sz w:val="24"/>
          <w:szCs w:val="24"/>
        </w:rPr>
        <w:t xml:space="preserve"> на </w:t>
      </w:r>
      <w:r w:rsidR="00CD05E7" w:rsidRPr="00CD05E7">
        <w:rPr>
          <w:rFonts w:ascii="Times New Roman" w:hAnsi="Times New Roman"/>
          <w:sz w:val="24"/>
          <w:szCs w:val="24"/>
        </w:rPr>
        <w:t>11 436,4</w:t>
      </w:r>
      <w:r w:rsidRPr="00CD05E7">
        <w:rPr>
          <w:rFonts w:ascii="Times New Roman" w:hAnsi="Times New Roman"/>
          <w:bCs/>
          <w:sz w:val="24"/>
          <w:szCs w:val="24"/>
        </w:rPr>
        <w:t xml:space="preserve"> </w:t>
      </w:r>
      <w:r w:rsidR="00CD05E7" w:rsidRPr="00CD05E7">
        <w:rPr>
          <w:rFonts w:ascii="Times New Roman" w:hAnsi="Times New Roman"/>
          <w:sz w:val="24"/>
          <w:szCs w:val="24"/>
        </w:rPr>
        <w:t>тыс. рублей.</w:t>
      </w:r>
    </w:p>
    <w:p w:rsidR="0013696A" w:rsidRPr="00CD05E7" w:rsidRDefault="00CD05E7" w:rsidP="00CD05E7">
      <w:pPr>
        <w:spacing w:after="0" w:line="240" w:lineRule="auto"/>
        <w:ind w:firstLine="709"/>
        <w:jc w:val="both"/>
        <w:rPr>
          <w:rFonts w:ascii="Times New Roman" w:hAnsi="Times New Roman"/>
          <w:bCs/>
          <w:sz w:val="24"/>
          <w:szCs w:val="24"/>
        </w:rPr>
      </w:pPr>
      <w:r w:rsidRPr="00CD05E7">
        <w:rPr>
          <w:rFonts w:ascii="Times New Roman" w:hAnsi="Times New Roman"/>
          <w:bCs/>
          <w:sz w:val="24"/>
          <w:szCs w:val="24"/>
        </w:rPr>
        <w:t>Условно утвержденные расходы составили 55 910 тыс. руб., распределены расходы объемом 1 853 062,8 тыс. руб.</w:t>
      </w:r>
    </w:p>
    <w:p w:rsidR="00CD05E7" w:rsidRPr="00CD05E7" w:rsidRDefault="00CD05E7" w:rsidP="00CD05E7">
      <w:pPr>
        <w:spacing w:after="0" w:line="240" w:lineRule="auto"/>
        <w:ind w:firstLine="709"/>
        <w:jc w:val="both"/>
        <w:rPr>
          <w:rFonts w:ascii="Times New Roman" w:hAnsi="Times New Roman"/>
          <w:bCs/>
          <w:sz w:val="24"/>
          <w:szCs w:val="24"/>
        </w:rPr>
      </w:pPr>
      <w:r w:rsidRPr="00CD05E7">
        <w:rPr>
          <w:rFonts w:ascii="Times New Roman" w:hAnsi="Times New Roman"/>
          <w:bCs/>
          <w:sz w:val="24"/>
          <w:szCs w:val="24"/>
        </w:rPr>
        <w:t>В предлагаемом проекте уменьшены расходы по разделу 04 «Национальная экономика» на 11 436,4 тыс. рублей. В том числе уменьшены расходы на организацию транспортного обслуживания населения по муниципальным маршрутам регулярных перевозок по регулируемым тарифам на 13 010,0 тыс. рублей (из них средства бюджета Московской области 11 436,4 тыс. рублей) и увеличены расходы на капитальный ремонт и ремонт автомобильных дорог общего пользования местного значения за счет средств дорожного фонда муниципального образования в сумме 1 573,6 тыс. рублей.</w:t>
      </w:r>
    </w:p>
    <w:p w:rsidR="00CD05E7" w:rsidRPr="000C5874" w:rsidRDefault="00CD05E7" w:rsidP="0013696A">
      <w:pPr>
        <w:spacing w:after="0" w:line="240" w:lineRule="auto"/>
        <w:ind w:firstLine="709"/>
        <w:jc w:val="both"/>
        <w:rPr>
          <w:rFonts w:ascii="Times New Roman" w:hAnsi="Times New Roman"/>
          <w:bCs/>
          <w:color w:val="FF0000"/>
          <w:sz w:val="24"/>
          <w:szCs w:val="24"/>
        </w:rPr>
      </w:pPr>
    </w:p>
    <w:p w:rsidR="00163700" w:rsidRPr="00D939FE" w:rsidRDefault="00C75D91" w:rsidP="00A01A26">
      <w:pPr>
        <w:shd w:val="clear" w:color="auto" w:fill="FFFFFF"/>
        <w:spacing w:after="0" w:line="240" w:lineRule="auto"/>
        <w:ind w:firstLine="709"/>
        <w:jc w:val="both"/>
        <w:rPr>
          <w:rFonts w:ascii="Times New Roman" w:hAnsi="Times New Roman"/>
          <w:sz w:val="24"/>
          <w:szCs w:val="24"/>
        </w:rPr>
      </w:pPr>
      <w:r w:rsidRPr="00D939FE">
        <w:rPr>
          <w:rFonts w:ascii="Times New Roman" w:hAnsi="Times New Roman"/>
          <w:sz w:val="24"/>
          <w:szCs w:val="24"/>
        </w:rPr>
        <w:lastRenderedPageBreak/>
        <w:t>5</w:t>
      </w:r>
      <w:r w:rsidR="00DD62FB" w:rsidRPr="00D939FE">
        <w:rPr>
          <w:rFonts w:ascii="Times New Roman" w:hAnsi="Times New Roman"/>
          <w:sz w:val="24"/>
          <w:szCs w:val="24"/>
        </w:rPr>
        <w:t>. Пункт</w:t>
      </w:r>
      <w:r w:rsidR="00713D84" w:rsidRPr="00D939FE">
        <w:rPr>
          <w:rFonts w:ascii="Times New Roman" w:hAnsi="Times New Roman"/>
          <w:sz w:val="24"/>
          <w:szCs w:val="24"/>
        </w:rPr>
        <w:t>ом</w:t>
      </w:r>
      <w:r w:rsidR="005E1B8D" w:rsidRPr="00D939FE">
        <w:rPr>
          <w:rFonts w:ascii="Times New Roman" w:hAnsi="Times New Roman"/>
          <w:sz w:val="24"/>
          <w:szCs w:val="24"/>
        </w:rPr>
        <w:t xml:space="preserve"> </w:t>
      </w:r>
      <w:r w:rsidR="000A121D" w:rsidRPr="00D939FE">
        <w:rPr>
          <w:rFonts w:ascii="Times New Roman" w:hAnsi="Times New Roman"/>
          <w:sz w:val="24"/>
          <w:szCs w:val="24"/>
        </w:rPr>
        <w:t>4</w:t>
      </w:r>
      <w:r w:rsidR="005E1B8D" w:rsidRPr="00D939FE">
        <w:rPr>
          <w:rFonts w:ascii="Times New Roman" w:hAnsi="Times New Roman"/>
          <w:sz w:val="24"/>
          <w:szCs w:val="24"/>
        </w:rPr>
        <w:t xml:space="preserve"> </w:t>
      </w:r>
      <w:r w:rsidR="00DD62FB" w:rsidRPr="00D939FE">
        <w:rPr>
          <w:rFonts w:ascii="Times New Roman" w:hAnsi="Times New Roman"/>
          <w:sz w:val="24"/>
          <w:szCs w:val="24"/>
        </w:rPr>
        <w:t xml:space="preserve">проекта решения   предлагается к утверждению </w:t>
      </w:r>
      <w:r w:rsidR="00802BB2" w:rsidRPr="00D939FE">
        <w:rPr>
          <w:rFonts w:ascii="Times New Roman" w:hAnsi="Times New Roman"/>
          <w:sz w:val="24"/>
          <w:szCs w:val="24"/>
        </w:rPr>
        <w:t xml:space="preserve">новая редакция приложения </w:t>
      </w:r>
      <w:r w:rsidR="000A121D" w:rsidRPr="00D939FE">
        <w:rPr>
          <w:rFonts w:ascii="Times New Roman" w:hAnsi="Times New Roman"/>
          <w:sz w:val="24"/>
          <w:szCs w:val="24"/>
        </w:rPr>
        <w:t>3</w:t>
      </w:r>
      <w:r w:rsidR="00802BB2" w:rsidRPr="00D939FE">
        <w:rPr>
          <w:rFonts w:ascii="Times New Roman" w:hAnsi="Times New Roman"/>
          <w:sz w:val="24"/>
          <w:szCs w:val="24"/>
        </w:rPr>
        <w:t xml:space="preserve"> статьи 2 «Ведомственная структура расходов бюджета </w:t>
      </w:r>
      <w:r w:rsidR="002779F0" w:rsidRPr="00D939FE">
        <w:rPr>
          <w:rFonts w:ascii="Times New Roman" w:hAnsi="Times New Roman"/>
          <w:sz w:val="24"/>
          <w:szCs w:val="24"/>
        </w:rPr>
        <w:t>муниципального</w:t>
      </w:r>
      <w:r w:rsidR="00802BB2" w:rsidRPr="00D939FE">
        <w:rPr>
          <w:rFonts w:ascii="Times New Roman" w:hAnsi="Times New Roman"/>
          <w:sz w:val="24"/>
          <w:szCs w:val="24"/>
        </w:rPr>
        <w:t xml:space="preserve"> округа Лотошино Московской области на 202</w:t>
      </w:r>
      <w:r w:rsidR="002779F0" w:rsidRPr="00D939FE">
        <w:rPr>
          <w:rFonts w:ascii="Times New Roman" w:hAnsi="Times New Roman"/>
          <w:sz w:val="24"/>
          <w:szCs w:val="24"/>
        </w:rPr>
        <w:t>5</w:t>
      </w:r>
      <w:r w:rsidR="00802BB2" w:rsidRPr="00D939FE">
        <w:rPr>
          <w:rFonts w:ascii="Times New Roman" w:hAnsi="Times New Roman"/>
          <w:sz w:val="24"/>
          <w:szCs w:val="24"/>
        </w:rPr>
        <w:t xml:space="preserve"> год и на плановый период 202</w:t>
      </w:r>
      <w:r w:rsidR="002779F0" w:rsidRPr="00D939FE">
        <w:rPr>
          <w:rFonts w:ascii="Times New Roman" w:hAnsi="Times New Roman"/>
          <w:sz w:val="24"/>
          <w:szCs w:val="24"/>
        </w:rPr>
        <w:t>6</w:t>
      </w:r>
      <w:r w:rsidR="00802BB2" w:rsidRPr="00D939FE">
        <w:rPr>
          <w:rFonts w:ascii="Times New Roman" w:hAnsi="Times New Roman"/>
          <w:sz w:val="24"/>
          <w:szCs w:val="24"/>
        </w:rPr>
        <w:t xml:space="preserve"> и 202</w:t>
      </w:r>
      <w:r w:rsidR="002779F0" w:rsidRPr="00D939FE">
        <w:rPr>
          <w:rFonts w:ascii="Times New Roman" w:hAnsi="Times New Roman"/>
          <w:sz w:val="24"/>
          <w:szCs w:val="24"/>
        </w:rPr>
        <w:t>7</w:t>
      </w:r>
      <w:r w:rsidR="00802BB2" w:rsidRPr="00D939FE">
        <w:rPr>
          <w:rFonts w:ascii="Times New Roman" w:hAnsi="Times New Roman"/>
          <w:sz w:val="24"/>
          <w:szCs w:val="24"/>
        </w:rPr>
        <w:t xml:space="preserve"> годов»</w:t>
      </w:r>
      <w:r w:rsidR="0035212C" w:rsidRPr="00D939FE">
        <w:rPr>
          <w:rFonts w:ascii="Times New Roman" w:hAnsi="Times New Roman"/>
          <w:sz w:val="24"/>
          <w:szCs w:val="24"/>
        </w:rPr>
        <w:t>.</w:t>
      </w:r>
    </w:p>
    <w:p w:rsidR="00163700" w:rsidRPr="00D939FE" w:rsidRDefault="00163700" w:rsidP="00A01A26">
      <w:pPr>
        <w:spacing w:after="0" w:line="240" w:lineRule="auto"/>
        <w:ind w:firstLine="709"/>
        <w:jc w:val="both"/>
        <w:rPr>
          <w:rFonts w:ascii="Times New Roman" w:hAnsi="Times New Roman" w:cs="Times New Roman"/>
          <w:sz w:val="24"/>
          <w:szCs w:val="24"/>
        </w:rPr>
      </w:pPr>
      <w:r w:rsidRPr="00D939FE">
        <w:rPr>
          <w:rFonts w:ascii="Times New Roman" w:hAnsi="Times New Roman" w:cs="Times New Roman"/>
          <w:sz w:val="24"/>
          <w:szCs w:val="24"/>
        </w:rPr>
        <w:t>Распределение ассигнований в разрезе главных распорядителей бюджетных средств представлено в таблице (в тыс. руб.):</w:t>
      </w:r>
    </w:p>
    <w:p w:rsidR="00163700" w:rsidRPr="00D939FE" w:rsidRDefault="00163700" w:rsidP="00A01A26">
      <w:pPr>
        <w:spacing w:after="0" w:line="240" w:lineRule="auto"/>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3879"/>
        <w:gridCol w:w="952"/>
        <w:gridCol w:w="1417"/>
        <w:gridCol w:w="1608"/>
        <w:gridCol w:w="1488"/>
      </w:tblGrid>
      <w:tr w:rsidR="00D939FE" w:rsidRPr="00D939FE" w:rsidTr="000C431E">
        <w:trPr>
          <w:trHeight w:val="113"/>
        </w:trPr>
        <w:tc>
          <w:tcPr>
            <w:tcW w:w="3879" w:type="dxa"/>
          </w:tcPr>
          <w:p w:rsidR="00163700" w:rsidRPr="00D939FE" w:rsidRDefault="00163700" w:rsidP="00A01A26">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Наименование ГРБС</w:t>
            </w:r>
          </w:p>
        </w:tc>
        <w:tc>
          <w:tcPr>
            <w:tcW w:w="952" w:type="dxa"/>
          </w:tcPr>
          <w:p w:rsidR="00163700" w:rsidRPr="00D939FE" w:rsidRDefault="00163700" w:rsidP="00A01A26">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Код ГРБС</w:t>
            </w:r>
          </w:p>
        </w:tc>
        <w:tc>
          <w:tcPr>
            <w:tcW w:w="1417" w:type="dxa"/>
          </w:tcPr>
          <w:p w:rsidR="00163700" w:rsidRPr="00D939FE" w:rsidRDefault="00163700" w:rsidP="00A01A26">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Изменения, предлагаемые проектом</w:t>
            </w:r>
          </w:p>
        </w:tc>
        <w:tc>
          <w:tcPr>
            <w:tcW w:w="1608" w:type="dxa"/>
          </w:tcPr>
          <w:p w:rsidR="00163700" w:rsidRPr="00D939FE" w:rsidRDefault="00D939FE" w:rsidP="00A01A26">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Действующая</w:t>
            </w:r>
            <w:r w:rsidR="008A2F37" w:rsidRPr="00D939FE">
              <w:rPr>
                <w:rFonts w:ascii="Times New Roman" w:hAnsi="Times New Roman" w:cs="Times New Roman"/>
                <w:sz w:val="20"/>
                <w:szCs w:val="20"/>
              </w:rPr>
              <w:t xml:space="preserve"> </w:t>
            </w:r>
            <w:r w:rsidR="00163700" w:rsidRPr="00D939FE">
              <w:rPr>
                <w:rFonts w:ascii="Times New Roman" w:hAnsi="Times New Roman" w:cs="Times New Roman"/>
                <w:sz w:val="20"/>
                <w:szCs w:val="20"/>
              </w:rPr>
              <w:t>редакция</w:t>
            </w:r>
          </w:p>
        </w:tc>
        <w:tc>
          <w:tcPr>
            <w:tcW w:w="1488" w:type="dxa"/>
          </w:tcPr>
          <w:p w:rsidR="00163700" w:rsidRPr="00D939FE" w:rsidRDefault="00163700" w:rsidP="00A01A26">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Отклонения</w:t>
            </w:r>
          </w:p>
        </w:tc>
      </w:tr>
      <w:tr w:rsidR="00D939FE" w:rsidRPr="00D939FE" w:rsidTr="00D939FE">
        <w:trPr>
          <w:trHeight w:val="298"/>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Администрация муниципального округа Лотошино</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001</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2 939 629,2</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2 597 842,9</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341 786,3</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Финансово-экономическое управление</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002</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17 713,0</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17 713,0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Комитет по управлению имуществом</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003</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43 144,1</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43 144,1</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w:t>
            </w:r>
          </w:p>
        </w:tc>
      </w:tr>
      <w:tr w:rsidR="00D939FE" w:rsidRPr="00D939FE" w:rsidTr="00D939FE">
        <w:trPr>
          <w:trHeight w:val="327"/>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 xml:space="preserve">Отдел по образованию </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905</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546 080,8</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542 260,0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3 820,8</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Отдел по культуре, делам молодежи, спорту и туризму</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906</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273 339,9</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268 945,0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4 394,9</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Контрольно-счетная палата</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907</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2 915, 0</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2 915,0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both"/>
              <w:rPr>
                <w:rFonts w:ascii="Times New Roman" w:hAnsi="Times New Roman" w:cs="Times New Roman"/>
                <w:sz w:val="20"/>
                <w:szCs w:val="20"/>
              </w:rPr>
            </w:pPr>
            <w:r w:rsidRPr="00D939FE">
              <w:rPr>
                <w:rFonts w:ascii="Times New Roman" w:hAnsi="Times New Roman" w:cs="Times New Roman"/>
                <w:sz w:val="20"/>
                <w:szCs w:val="20"/>
              </w:rPr>
              <w:t xml:space="preserve">Совет депутатов муниципального округа Лотошино </w:t>
            </w: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908</w:t>
            </w:r>
          </w:p>
        </w:tc>
        <w:tc>
          <w:tcPr>
            <w:tcW w:w="1417" w:type="dxa"/>
            <w:tcBorders>
              <w:top w:val="nil"/>
              <w:left w:val="single" w:sz="4" w:space="0" w:color="000000"/>
              <w:bottom w:val="single" w:sz="4" w:space="0" w:color="000000"/>
              <w:right w:val="single" w:sz="4"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2 150,0</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2 150,0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0</w:t>
            </w:r>
          </w:p>
        </w:tc>
      </w:tr>
      <w:tr w:rsidR="00D939FE" w:rsidRPr="00D939FE" w:rsidTr="00D939FE">
        <w:trPr>
          <w:trHeight w:val="113"/>
        </w:trPr>
        <w:tc>
          <w:tcPr>
            <w:tcW w:w="3879"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Итого</w:t>
            </w:r>
          </w:p>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p>
        </w:tc>
        <w:tc>
          <w:tcPr>
            <w:tcW w:w="952"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D939FE" w:rsidRPr="00D939FE" w:rsidRDefault="00D939FE" w:rsidP="00D939FE">
            <w:pPr>
              <w:jc w:val="center"/>
              <w:rPr>
                <w:rFonts w:ascii="Times New Roman" w:hAnsi="Times New Roman" w:cs="Times New Roman"/>
                <w:bCs/>
                <w:sz w:val="20"/>
                <w:szCs w:val="20"/>
              </w:rPr>
            </w:pPr>
            <w:r w:rsidRPr="00D939FE">
              <w:rPr>
                <w:rFonts w:ascii="Times New Roman" w:hAnsi="Times New Roman" w:cs="Times New Roman"/>
                <w:bCs/>
                <w:sz w:val="20"/>
                <w:szCs w:val="20"/>
              </w:rPr>
              <w:t>3 824 972,0</w:t>
            </w:r>
          </w:p>
        </w:tc>
        <w:tc>
          <w:tcPr>
            <w:tcW w:w="160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3 474 970,0</w:t>
            </w:r>
          </w:p>
        </w:tc>
        <w:tc>
          <w:tcPr>
            <w:tcW w:w="1488" w:type="dxa"/>
          </w:tcPr>
          <w:p w:rsidR="00D939FE" w:rsidRPr="00D939FE" w:rsidRDefault="00D939FE" w:rsidP="00D939FE">
            <w:pPr>
              <w:widowControl w:val="0"/>
              <w:autoSpaceDE w:val="0"/>
              <w:autoSpaceDN w:val="0"/>
              <w:adjustRightInd w:val="0"/>
              <w:jc w:val="center"/>
              <w:rPr>
                <w:rFonts w:ascii="Times New Roman" w:hAnsi="Times New Roman" w:cs="Times New Roman"/>
                <w:sz w:val="20"/>
                <w:szCs w:val="20"/>
              </w:rPr>
            </w:pPr>
            <w:r w:rsidRPr="00D939FE">
              <w:rPr>
                <w:rFonts w:ascii="Times New Roman" w:hAnsi="Times New Roman" w:cs="Times New Roman"/>
                <w:sz w:val="20"/>
                <w:szCs w:val="20"/>
              </w:rPr>
              <w:t>350 002,0</w:t>
            </w:r>
          </w:p>
        </w:tc>
      </w:tr>
    </w:tbl>
    <w:p w:rsidR="00163700" w:rsidRPr="000C5874" w:rsidRDefault="00163700" w:rsidP="00A01A26">
      <w:pPr>
        <w:spacing w:after="0" w:line="240" w:lineRule="auto"/>
        <w:ind w:firstLine="567"/>
        <w:jc w:val="both"/>
        <w:rPr>
          <w:rFonts w:ascii="Times New Roman" w:hAnsi="Times New Roman"/>
          <w:color w:val="FF0000"/>
          <w:sz w:val="24"/>
          <w:szCs w:val="24"/>
        </w:rPr>
      </w:pPr>
    </w:p>
    <w:p w:rsidR="00654077" w:rsidRPr="006F5D7C" w:rsidRDefault="00654077" w:rsidP="00624E6B">
      <w:pPr>
        <w:spacing w:after="0" w:line="240" w:lineRule="auto"/>
        <w:ind w:firstLine="709"/>
        <w:jc w:val="both"/>
        <w:rPr>
          <w:rFonts w:ascii="Times New Roman" w:hAnsi="Times New Roman" w:cs="Times New Roman"/>
          <w:sz w:val="24"/>
          <w:szCs w:val="24"/>
          <w:lang w:bidi="ru-RU"/>
        </w:rPr>
      </w:pPr>
      <w:r w:rsidRPr="006F5D7C">
        <w:rPr>
          <w:rFonts w:ascii="Times New Roman" w:hAnsi="Times New Roman" w:cs="Times New Roman"/>
          <w:sz w:val="24"/>
          <w:szCs w:val="24"/>
          <w:lang w:bidi="ru-RU"/>
        </w:rPr>
        <w:t>Проектом решения предусмотрено увеличение бюджетных ассигнований на 202</w:t>
      </w:r>
      <w:r w:rsidR="00D90163" w:rsidRPr="006F5D7C">
        <w:rPr>
          <w:rFonts w:ascii="Times New Roman" w:hAnsi="Times New Roman" w:cs="Times New Roman"/>
          <w:sz w:val="24"/>
          <w:szCs w:val="24"/>
          <w:lang w:bidi="ru-RU"/>
        </w:rPr>
        <w:t>5</w:t>
      </w:r>
      <w:r w:rsidRPr="006F5D7C">
        <w:rPr>
          <w:rFonts w:ascii="Times New Roman" w:hAnsi="Times New Roman" w:cs="Times New Roman"/>
          <w:sz w:val="24"/>
          <w:szCs w:val="24"/>
          <w:lang w:bidi="ru-RU"/>
        </w:rPr>
        <w:t xml:space="preserve"> год по </w:t>
      </w:r>
      <w:r w:rsidR="00D90163" w:rsidRPr="006F5D7C">
        <w:rPr>
          <w:rFonts w:ascii="Times New Roman" w:hAnsi="Times New Roman" w:cs="Times New Roman"/>
          <w:sz w:val="24"/>
          <w:szCs w:val="24"/>
          <w:lang w:bidi="ru-RU"/>
        </w:rPr>
        <w:t>3</w:t>
      </w:r>
      <w:r w:rsidRPr="006F5D7C">
        <w:rPr>
          <w:rFonts w:ascii="Times New Roman" w:hAnsi="Times New Roman" w:cs="Times New Roman"/>
          <w:sz w:val="24"/>
          <w:szCs w:val="24"/>
          <w:lang w:bidi="ru-RU"/>
        </w:rPr>
        <w:t xml:space="preserve"> главным распорядителям бюджетных средств на сумму </w:t>
      </w:r>
      <w:r w:rsidR="00D939FE" w:rsidRPr="006F5D7C">
        <w:rPr>
          <w:rFonts w:ascii="Times New Roman" w:hAnsi="Times New Roman" w:cs="Times New Roman"/>
          <w:sz w:val="24"/>
          <w:szCs w:val="24"/>
          <w:lang w:bidi="ru-RU"/>
        </w:rPr>
        <w:t>350 002,0</w:t>
      </w:r>
      <w:r w:rsidRPr="006F5D7C">
        <w:rPr>
          <w:rFonts w:ascii="Times New Roman" w:hAnsi="Times New Roman" w:cs="Times New Roman"/>
          <w:sz w:val="24"/>
          <w:szCs w:val="24"/>
          <w:lang w:bidi="ru-RU"/>
        </w:rPr>
        <w:t xml:space="preserve"> тыс. рублей.</w:t>
      </w:r>
    </w:p>
    <w:p w:rsidR="00624E6B" w:rsidRPr="006F5D7C" w:rsidRDefault="00AE1293" w:rsidP="00624E6B">
      <w:pPr>
        <w:pStyle w:val="a8"/>
        <w:spacing w:after="0" w:line="240" w:lineRule="auto"/>
        <w:ind w:left="0" w:firstLine="709"/>
        <w:contextualSpacing/>
        <w:jc w:val="both"/>
        <w:rPr>
          <w:rFonts w:eastAsia="Calibri"/>
        </w:rPr>
      </w:pPr>
      <w:r w:rsidRPr="006F5D7C">
        <w:rPr>
          <w:rFonts w:ascii="Times New Roman" w:hAnsi="Times New Roman"/>
          <w:sz w:val="24"/>
          <w:szCs w:val="24"/>
          <w:lang w:bidi="ru-RU"/>
        </w:rPr>
        <w:t>Значительно</w:t>
      </w:r>
      <w:r w:rsidR="00654077" w:rsidRPr="006F5D7C">
        <w:rPr>
          <w:rFonts w:ascii="Times New Roman" w:hAnsi="Times New Roman"/>
          <w:sz w:val="24"/>
          <w:szCs w:val="24"/>
          <w:lang w:bidi="ru-RU"/>
        </w:rPr>
        <w:t xml:space="preserve"> увеличен</w:t>
      </w:r>
      <w:r w:rsidRPr="006F5D7C">
        <w:rPr>
          <w:rFonts w:ascii="Times New Roman" w:hAnsi="Times New Roman"/>
          <w:sz w:val="24"/>
          <w:szCs w:val="24"/>
          <w:lang w:bidi="ru-RU"/>
        </w:rPr>
        <w:t>ы</w:t>
      </w:r>
      <w:r w:rsidR="00654077" w:rsidRPr="006F5D7C">
        <w:rPr>
          <w:rFonts w:ascii="Times New Roman" w:hAnsi="Times New Roman"/>
          <w:sz w:val="24"/>
          <w:szCs w:val="24"/>
          <w:lang w:bidi="ru-RU"/>
        </w:rPr>
        <w:t xml:space="preserve"> расход</w:t>
      </w:r>
      <w:r w:rsidRPr="006F5D7C">
        <w:rPr>
          <w:rFonts w:ascii="Times New Roman" w:hAnsi="Times New Roman"/>
          <w:sz w:val="24"/>
          <w:szCs w:val="24"/>
          <w:lang w:bidi="ru-RU"/>
        </w:rPr>
        <w:t>ы</w:t>
      </w:r>
      <w:r w:rsidR="00654077" w:rsidRPr="006F5D7C">
        <w:rPr>
          <w:rFonts w:ascii="Times New Roman" w:hAnsi="Times New Roman"/>
          <w:sz w:val="24"/>
          <w:szCs w:val="24"/>
          <w:lang w:bidi="ru-RU"/>
        </w:rPr>
        <w:t xml:space="preserve"> по главному распорядителю </w:t>
      </w:r>
      <w:r w:rsidR="005223A4" w:rsidRPr="006F5D7C">
        <w:rPr>
          <w:rFonts w:ascii="Times New Roman" w:hAnsi="Times New Roman"/>
          <w:sz w:val="24"/>
          <w:szCs w:val="24"/>
          <w:lang w:bidi="ru-RU"/>
        </w:rPr>
        <w:t>–</w:t>
      </w:r>
      <w:r w:rsidR="00D90163" w:rsidRPr="006F5D7C">
        <w:rPr>
          <w:rFonts w:ascii="Times New Roman" w:hAnsi="Times New Roman"/>
          <w:sz w:val="24"/>
          <w:szCs w:val="24"/>
          <w:lang w:bidi="ru-RU"/>
        </w:rPr>
        <w:t xml:space="preserve"> </w:t>
      </w:r>
      <w:r w:rsidR="005223A4" w:rsidRPr="006F5D7C">
        <w:rPr>
          <w:rFonts w:ascii="Times New Roman" w:hAnsi="Times New Roman"/>
          <w:sz w:val="24"/>
          <w:szCs w:val="24"/>
          <w:lang w:bidi="ru-RU"/>
        </w:rPr>
        <w:t xml:space="preserve">Администрация </w:t>
      </w:r>
      <w:r w:rsidR="00406FCA" w:rsidRPr="006F5D7C">
        <w:rPr>
          <w:rFonts w:ascii="Times New Roman" w:hAnsi="Times New Roman"/>
          <w:sz w:val="24"/>
          <w:szCs w:val="24"/>
          <w:lang w:bidi="ru-RU"/>
        </w:rPr>
        <w:t>муниципального</w:t>
      </w:r>
      <w:r w:rsidR="005223A4" w:rsidRPr="006F5D7C">
        <w:rPr>
          <w:rFonts w:ascii="Times New Roman" w:hAnsi="Times New Roman"/>
          <w:sz w:val="24"/>
          <w:szCs w:val="24"/>
          <w:lang w:bidi="ru-RU"/>
        </w:rPr>
        <w:t xml:space="preserve"> округа Лотошино.</w:t>
      </w:r>
    </w:p>
    <w:p w:rsidR="00F969CD" w:rsidRPr="006F5D7C" w:rsidRDefault="00AE1293" w:rsidP="006F5D7C">
      <w:pPr>
        <w:pStyle w:val="a8"/>
        <w:spacing w:after="0" w:line="240" w:lineRule="auto"/>
        <w:ind w:left="0" w:firstLine="709"/>
        <w:contextualSpacing/>
        <w:jc w:val="both"/>
        <w:rPr>
          <w:rFonts w:ascii="Times New Roman" w:hAnsi="Times New Roman"/>
          <w:bCs/>
          <w:sz w:val="24"/>
          <w:szCs w:val="24"/>
        </w:rPr>
      </w:pPr>
      <w:r w:rsidRPr="006F5D7C">
        <w:rPr>
          <w:rFonts w:ascii="Times New Roman" w:hAnsi="Times New Roman"/>
          <w:sz w:val="24"/>
          <w:szCs w:val="24"/>
          <w:lang w:bidi="ru-RU"/>
        </w:rPr>
        <w:t xml:space="preserve">Расходы планируются на реализацию мероприятий </w:t>
      </w:r>
      <w:r w:rsidR="00624E6B" w:rsidRPr="006F5D7C">
        <w:rPr>
          <w:rFonts w:ascii="Times New Roman" w:eastAsia="Calibri" w:hAnsi="Times New Roman"/>
          <w:bCs/>
          <w:sz w:val="24"/>
          <w:szCs w:val="24"/>
        </w:rPr>
        <w:t xml:space="preserve">на </w:t>
      </w:r>
      <w:r w:rsidR="00D90163" w:rsidRPr="006F5D7C">
        <w:rPr>
          <w:rFonts w:ascii="Times New Roman" w:hAnsi="Times New Roman"/>
          <w:bCs/>
          <w:sz w:val="24"/>
          <w:szCs w:val="24"/>
        </w:rPr>
        <w:t>осуществление работ по благоустройству территории набережной водоема «Красный ручей», на размещение стел "Населенный пункт воинской доблести" и благоустройство прилегающей терри</w:t>
      </w:r>
      <w:r w:rsidR="006F5D7C" w:rsidRPr="006F5D7C">
        <w:rPr>
          <w:rFonts w:ascii="Times New Roman" w:hAnsi="Times New Roman"/>
          <w:bCs/>
          <w:sz w:val="24"/>
          <w:szCs w:val="24"/>
        </w:rPr>
        <w:t>тории в п.Лотошино и д.Калицино, на благоустройство парка Славянской дружбы.</w:t>
      </w:r>
    </w:p>
    <w:p w:rsidR="000C431E" w:rsidRPr="000C5874" w:rsidRDefault="000C431E" w:rsidP="00C979F7">
      <w:pPr>
        <w:shd w:val="clear" w:color="auto" w:fill="FFFFFF"/>
        <w:spacing w:after="0" w:line="240" w:lineRule="auto"/>
        <w:ind w:firstLine="709"/>
        <w:jc w:val="both"/>
        <w:rPr>
          <w:rFonts w:ascii="Times New Roman" w:hAnsi="Times New Roman"/>
          <w:color w:val="FF0000"/>
          <w:sz w:val="24"/>
          <w:szCs w:val="24"/>
        </w:rPr>
      </w:pPr>
    </w:p>
    <w:p w:rsidR="00F713B3" w:rsidRPr="00F713B3" w:rsidRDefault="00C75D91" w:rsidP="00CD0175">
      <w:pPr>
        <w:shd w:val="clear" w:color="auto" w:fill="FFFFFF"/>
        <w:spacing w:after="0" w:line="240" w:lineRule="auto"/>
        <w:ind w:firstLine="709"/>
        <w:jc w:val="both"/>
        <w:rPr>
          <w:rFonts w:ascii="Times New Roman" w:hAnsi="Times New Roman"/>
          <w:sz w:val="24"/>
          <w:szCs w:val="24"/>
        </w:rPr>
      </w:pPr>
      <w:r w:rsidRPr="00F713B3">
        <w:rPr>
          <w:rFonts w:ascii="Times New Roman" w:hAnsi="Times New Roman"/>
          <w:sz w:val="24"/>
          <w:szCs w:val="24"/>
        </w:rPr>
        <w:t>6</w:t>
      </w:r>
      <w:r w:rsidR="00713D84" w:rsidRPr="00F713B3">
        <w:rPr>
          <w:rFonts w:ascii="Times New Roman" w:hAnsi="Times New Roman"/>
          <w:sz w:val="24"/>
          <w:szCs w:val="24"/>
        </w:rPr>
        <w:t xml:space="preserve">. Пунктом  </w:t>
      </w:r>
      <w:r w:rsidR="00FD5612" w:rsidRPr="00F713B3">
        <w:rPr>
          <w:rFonts w:ascii="Times New Roman" w:hAnsi="Times New Roman"/>
          <w:sz w:val="24"/>
          <w:szCs w:val="24"/>
        </w:rPr>
        <w:t>5</w:t>
      </w:r>
      <w:r w:rsidR="00713D84" w:rsidRPr="00F713B3">
        <w:rPr>
          <w:rFonts w:ascii="Times New Roman" w:hAnsi="Times New Roman"/>
          <w:sz w:val="24"/>
          <w:szCs w:val="24"/>
        </w:rPr>
        <w:t xml:space="preserve"> проекта решения   предлагается к утверждению новая редакция приложения </w:t>
      </w:r>
      <w:r w:rsidR="00FD5612" w:rsidRPr="00F713B3">
        <w:rPr>
          <w:rFonts w:ascii="Times New Roman" w:hAnsi="Times New Roman"/>
          <w:sz w:val="24"/>
          <w:szCs w:val="24"/>
        </w:rPr>
        <w:t>4</w:t>
      </w:r>
      <w:r w:rsidR="00713D84" w:rsidRPr="00F713B3">
        <w:rPr>
          <w:rFonts w:ascii="Times New Roman" w:hAnsi="Times New Roman"/>
          <w:sz w:val="24"/>
          <w:szCs w:val="24"/>
        </w:rPr>
        <w:t xml:space="preserve"> статьи 2 </w:t>
      </w:r>
      <w:r w:rsidR="00802BB2" w:rsidRPr="00F713B3">
        <w:rPr>
          <w:rFonts w:ascii="Times New Roman" w:hAnsi="Times New Roman"/>
          <w:sz w:val="24"/>
          <w:szCs w:val="24"/>
        </w:rPr>
        <w:t xml:space="preserve"> «Р</w:t>
      </w:r>
      <w:r w:rsidR="00DD62FB" w:rsidRPr="00F713B3">
        <w:rPr>
          <w:rFonts w:ascii="Times New Roman" w:hAnsi="Times New Roman"/>
          <w:sz w:val="24"/>
          <w:szCs w:val="24"/>
        </w:rPr>
        <w:t xml:space="preserve">аспределение бюджетных ассигнований по целевым статьям (муниципальным программам </w:t>
      </w:r>
      <w:r w:rsidR="00406FCA" w:rsidRPr="00F713B3">
        <w:rPr>
          <w:rFonts w:ascii="Times New Roman" w:hAnsi="Times New Roman"/>
          <w:sz w:val="24"/>
          <w:szCs w:val="24"/>
        </w:rPr>
        <w:t>муниципального</w:t>
      </w:r>
      <w:r w:rsidR="00DD62FB" w:rsidRPr="00F713B3">
        <w:rPr>
          <w:rFonts w:ascii="Times New Roman" w:hAnsi="Times New Roman"/>
          <w:sz w:val="24"/>
          <w:szCs w:val="24"/>
        </w:rPr>
        <w:t xml:space="preserve"> округа Лотошино  Московской области и непрограммным направлениям деятельности), группам и подгруппам видов расходов классификации расходов бюджета </w:t>
      </w:r>
      <w:r w:rsidR="00406FCA" w:rsidRPr="00F713B3">
        <w:rPr>
          <w:rFonts w:ascii="Times New Roman" w:hAnsi="Times New Roman"/>
          <w:sz w:val="24"/>
          <w:szCs w:val="24"/>
        </w:rPr>
        <w:t>муниципального</w:t>
      </w:r>
      <w:r w:rsidR="00DD62FB" w:rsidRPr="00F713B3">
        <w:rPr>
          <w:rFonts w:ascii="Times New Roman" w:hAnsi="Times New Roman"/>
          <w:sz w:val="24"/>
          <w:szCs w:val="24"/>
        </w:rPr>
        <w:t xml:space="preserve"> округа Лотошино на 202</w:t>
      </w:r>
      <w:r w:rsidR="00CD0175" w:rsidRPr="00F713B3">
        <w:rPr>
          <w:rFonts w:ascii="Times New Roman" w:hAnsi="Times New Roman"/>
          <w:sz w:val="24"/>
          <w:szCs w:val="24"/>
        </w:rPr>
        <w:t>5</w:t>
      </w:r>
      <w:r w:rsidR="00DD62FB" w:rsidRPr="00F713B3">
        <w:rPr>
          <w:rFonts w:ascii="Times New Roman" w:hAnsi="Times New Roman"/>
          <w:sz w:val="24"/>
          <w:szCs w:val="24"/>
        </w:rPr>
        <w:t xml:space="preserve"> год </w:t>
      </w:r>
      <w:r w:rsidR="00DD62FB" w:rsidRPr="00F713B3">
        <w:rPr>
          <w:rFonts w:ascii="Times New Roman" w:hAnsi="Times New Roman"/>
          <w:bCs/>
          <w:sz w:val="24"/>
          <w:szCs w:val="24"/>
        </w:rPr>
        <w:t xml:space="preserve">и на </w:t>
      </w:r>
      <w:r w:rsidR="00DD62FB" w:rsidRPr="00F713B3">
        <w:rPr>
          <w:rFonts w:ascii="Times New Roman" w:hAnsi="Times New Roman"/>
          <w:sz w:val="24"/>
          <w:szCs w:val="24"/>
        </w:rPr>
        <w:t>плановый период 202</w:t>
      </w:r>
      <w:r w:rsidR="00CD0175" w:rsidRPr="00F713B3">
        <w:rPr>
          <w:rFonts w:ascii="Times New Roman" w:hAnsi="Times New Roman"/>
          <w:sz w:val="24"/>
          <w:szCs w:val="24"/>
        </w:rPr>
        <w:t>6</w:t>
      </w:r>
      <w:r w:rsidR="00AF4E80" w:rsidRPr="00F713B3">
        <w:rPr>
          <w:rFonts w:ascii="Times New Roman" w:hAnsi="Times New Roman"/>
          <w:sz w:val="24"/>
          <w:szCs w:val="24"/>
        </w:rPr>
        <w:t xml:space="preserve"> и 202</w:t>
      </w:r>
      <w:r w:rsidR="00CD0175" w:rsidRPr="00F713B3">
        <w:rPr>
          <w:rFonts w:ascii="Times New Roman" w:hAnsi="Times New Roman"/>
          <w:sz w:val="24"/>
          <w:szCs w:val="24"/>
        </w:rPr>
        <w:t>7</w:t>
      </w:r>
      <w:r w:rsidR="00DD62FB" w:rsidRPr="00F713B3">
        <w:rPr>
          <w:rFonts w:ascii="Times New Roman" w:hAnsi="Times New Roman"/>
          <w:sz w:val="24"/>
          <w:szCs w:val="24"/>
        </w:rPr>
        <w:t xml:space="preserve"> годов</w:t>
      </w:r>
      <w:r w:rsidR="00802BB2" w:rsidRPr="00F713B3">
        <w:rPr>
          <w:rFonts w:ascii="Times New Roman" w:hAnsi="Times New Roman"/>
          <w:sz w:val="24"/>
          <w:szCs w:val="24"/>
        </w:rPr>
        <w:t xml:space="preserve">»), предусматривающее </w:t>
      </w:r>
      <w:r w:rsidR="00A91410" w:rsidRPr="00F713B3">
        <w:rPr>
          <w:rFonts w:ascii="Times New Roman" w:hAnsi="Times New Roman"/>
          <w:sz w:val="24"/>
          <w:szCs w:val="24"/>
        </w:rPr>
        <w:t>увеличение</w:t>
      </w:r>
      <w:r w:rsidR="00802BB2" w:rsidRPr="00F713B3">
        <w:rPr>
          <w:rFonts w:ascii="Times New Roman" w:hAnsi="Times New Roman"/>
          <w:sz w:val="24"/>
          <w:szCs w:val="24"/>
        </w:rPr>
        <w:t xml:space="preserve"> общего объема расходов на реализацию муниципальных программ </w:t>
      </w:r>
      <w:r w:rsidR="00406FCA" w:rsidRPr="00F713B3">
        <w:rPr>
          <w:rFonts w:ascii="Times New Roman" w:hAnsi="Times New Roman"/>
          <w:sz w:val="24"/>
          <w:szCs w:val="24"/>
        </w:rPr>
        <w:t>муниципального</w:t>
      </w:r>
      <w:r w:rsidR="00802BB2" w:rsidRPr="00F713B3">
        <w:rPr>
          <w:rFonts w:ascii="Times New Roman" w:hAnsi="Times New Roman"/>
          <w:sz w:val="24"/>
          <w:szCs w:val="24"/>
        </w:rPr>
        <w:t xml:space="preserve"> округа</w:t>
      </w:r>
      <w:r w:rsidR="00CD0175" w:rsidRPr="00F713B3">
        <w:rPr>
          <w:rFonts w:ascii="Times New Roman" w:hAnsi="Times New Roman"/>
          <w:sz w:val="24"/>
          <w:szCs w:val="24"/>
        </w:rPr>
        <w:t xml:space="preserve"> </w:t>
      </w:r>
      <w:r w:rsidR="00C66B06" w:rsidRPr="00F713B3">
        <w:rPr>
          <w:rFonts w:ascii="Times New Roman" w:hAnsi="Times New Roman"/>
          <w:sz w:val="24"/>
          <w:szCs w:val="24"/>
        </w:rPr>
        <w:t>в 202</w:t>
      </w:r>
      <w:r w:rsidR="00CD0175" w:rsidRPr="00F713B3">
        <w:rPr>
          <w:rFonts w:ascii="Times New Roman" w:hAnsi="Times New Roman"/>
          <w:sz w:val="24"/>
          <w:szCs w:val="24"/>
        </w:rPr>
        <w:t>5</w:t>
      </w:r>
      <w:r w:rsidR="00C66B06" w:rsidRPr="00F713B3">
        <w:rPr>
          <w:rFonts w:ascii="Times New Roman" w:hAnsi="Times New Roman"/>
          <w:sz w:val="24"/>
          <w:szCs w:val="24"/>
        </w:rPr>
        <w:t xml:space="preserve"> году </w:t>
      </w:r>
      <w:r w:rsidR="005411BC" w:rsidRPr="00F713B3">
        <w:rPr>
          <w:rFonts w:ascii="Times New Roman" w:hAnsi="Times New Roman"/>
          <w:sz w:val="24"/>
          <w:szCs w:val="24"/>
        </w:rPr>
        <w:t xml:space="preserve">в объеме </w:t>
      </w:r>
      <w:r w:rsidR="005E7352" w:rsidRPr="00F713B3">
        <w:rPr>
          <w:rFonts w:ascii="Times New Roman" w:hAnsi="Times New Roman"/>
          <w:bCs/>
          <w:sz w:val="24"/>
          <w:szCs w:val="24"/>
        </w:rPr>
        <w:t>350 002,0</w:t>
      </w:r>
      <w:r w:rsidR="00CD0175" w:rsidRPr="00F713B3">
        <w:rPr>
          <w:rFonts w:ascii="Times New Roman" w:hAnsi="Times New Roman"/>
          <w:bCs/>
          <w:sz w:val="24"/>
          <w:szCs w:val="24"/>
        </w:rPr>
        <w:t xml:space="preserve"> </w:t>
      </w:r>
      <w:r w:rsidR="005411BC" w:rsidRPr="00F713B3">
        <w:rPr>
          <w:rFonts w:ascii="Times New Roman" w:hAnsi="Times New Roman"/>
          <w:sz w:val="24"/>
          <w:szCs w:val="24"/>
        </w:rPr>
        <w:t>тыс. рублей</w:t>
      </w:r>
      <w:r w:rsidR="00E86890" w:rsidRPr="00F713B3">
        <w:rPr>
          <w:rFonts w:ascii="Times New Roman" w:hAnsi="Times New Roman"/>
          <w:sz w:val="24"/>
          <w:szCs w:val="24"/>
        </w:rPr>
        <w:t>.</w:t>
      </w:r>
      <w:r w:rsidR="00F713B3" w:rsidRPr="00F713B3">
        <w:rPr>
          <w:rFonts w:ascii="Times New Roman" w:hAnsi="Times New Roman"/>
          <w:sz w:val="24"/>
          <w:szCs w:val="24"/>
        </w:rPr>
        <w:t xml:space="preserve"> Программные расходы бюджета составят 3 816 384,9 тыс. рублей.</w:t>
      </w:r>
    </w:p>
    <w:p w:rsidR="00F713B3" w:rsidRPr="00F713B3" w:rsidRDefault="00F713B3" w:rsidP="00CD0175">
      <w:pPr>
        <w:shd w:val="clear" w:color="auto" w:fill="FFFFFF"/>
        <w:spacing w:after="0" w:line="240" w:lineRule="auto"/>
        <w:ind w:firstLine="709"/>
        <w:jc w:val="both"/>
        <w:rPr>
          <w:rFonts w:ascii="Times New Roman" w:hAnsi="Times New Roman" w:cs="Times New Roman"/>
          <w:bCs/>
          <w:sz w:val="24"/>
          <w:szCs w:val="24"/>
        </w:rPr>
      </w:pPr>
      <w:r w:rsidRPr="00F713B3">
        <w:rPr>
          <w:rFonts w:ascii="Times New Roman" w:hAnsi="Times New Roman"/>
          <w:sz w:val="24"/>
          <w:szCs w:val="24"/>
        </w:rPr>
        <w:t>Непрограммные расходы бюджета муниципального округа не претерпели изменения и составляют  8 587,1 тыс. рублей.</w:t>
      </w:r>
    </w:p>
    <w:p w:rsidR="00CD0175" w:rsidRPr="00F713B3" w:rsidRDefault="00CD0175" w:rsidP="00CD0175">
      <w:pPr>
        <w:spacing w:after="0" w:line="240" w:lineRule="auto"/>
        <w:ind w:firstLine="709"/>
        <w:jc w:val="both"/>
        <w:rPr>
          <w:rFonts w:ascii="Times New Roman" w:hAnsi="Times New Roman"/>
          <w:sz w:val="24"/>
          <w:szCs w:val="24"/>
        </w:rPr>
      </w:pPr>
      <w:r w:rsidRPr="00F713B3">
        <w:rPr>
          <w:rFonts w:ascii="Times New Roman" w:hAnsi="Times New Roman"/>
          <w:sz w:val="24"/>
          <w:szCs w:val="24"/>
        </w:rPr>
        <w:t>Изменение расходной части бюджета муниципального округа Лотошино на 2025 год в разрезе муниципальных программ (в тыс. руб.)</w:t>
      </w:r>
      <w:r w:rsidR="00F713B3">
        <w:rPr>
          <w:rFonts w:ascii="Times New Roman" w:hAnsi="Times New Roman"/>
          <w:sz w:val="24"/>
          <w:szCs w:val="24"/>
        </w:rPr>
        <w:t xml:space="preserve"> представлены в таблице:</w:t>
      </w:r>
    </w:p>
    <w:tbl>
      <w:tblPr>
        <w:tblW w:w="9924" w:type="dxa"/>
        <w:tblInd w:w="-431" w:type="dxa"/>
        <w:tblLook w:val="04A0" w:firstRow="1" w:lastRow="0" w:firstColumn="1" w:lastColumn="0" w:noHBand="0" w:noVBand="1"/>
      </w:tblPr>
      <w:tblGrid>
        <w:gridCol w:w="1199"/>
        <w:gridCol w:w="4812"/>
        <w:gridCol w:w="1170"/>
        <w:gridCol w:w="1483"/>
        <w:gridCol w:w="1260"/>
      </w:tblGrid>
      <w:tr w:rsidR="005E7352" w:rsidRPr="005E7352" w:rsidTr="005E7352">
        <w:trPr>
          <w:trHeight w:val="528"/>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 программ</w:t>
            </w:r>
          </w:p>
        </w:tc>
        <w:tc>
          <w:tcPr>
            <w:tcW w:w="4895" w:type="dxa"/>
            <w:tcBorders>
              <w:top w:val="single" w:sz="4" w:space="0" w:color="000000"/>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Наименование муниципальной программы</w:t>
            </w:r>
          </w:p>
        </w:tc>
        <w:tc>
          <w:tcPr>
            <w:tcW w:w="1083" w:type="dxa"/>
            <w:tcBorders>
              <w:top w:val="single" w:sz="4" w:space="0" w:color="000000"/>
              <w:left w:val="nil"/>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С учетом уточнения</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Действующая редакция</w:t>
            </w:r>
          </w:p>
        </w:tc>
        <w:tc>
          <w:tcPr>
            <w:tcW w:w="1262" w:type="dxa"/>
            <w:tcBorders>
              <w:top w:val="single" w:sz="4" w:space="0" w:color="000000"/>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Изменение</w:t>
            </w:r>
          </w:p>
        </w:tc>
      </w:tr>
      <w:tr w:rsidR="005E7352" w:rsidRPr="005E7352" w:rsidTr="005E7352">
        <w:trPr>
          <w:trHeight w:val="28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"Культура и туризм"</w:t>
            </w:r>
          </w:p>
        </w:tc>
        <w:tc>
          <w:tcPr>
            <w:tcW w:w="1083" w:type="dxa"/>
            <w:tcBorders>
              <w:top w:val="nil"/>
              <w:left w:val="nil"/>
              <w:bottom w:val="single" w:sz="4" w:space="0" w:color="000000"/>
              <w:right w:val="single" w:sz="4" w:space="0" w:color="000000"/>
            </w:tcBorders>
            <w:shd w:val="clear" w:color="000000" w:fill="FFFFFF"/>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177 044,1</w:t>
            </w:r>
          </w:p>
        </w:tc>
        <w:tc>
          <w:tcPr>
            <w:tcW w:w="1483" w:type="dxa"/>
            <w:tcBorders>
              <w:top w:val="nil"/>
              <w:left w:val="nil"/>
              <w:bottom w:val="single" w:sz="4" w:space="0" w:color="000000"/>
              <w:right w:val="single" w:sz="4" w:space="0" w:color="000000"/>
            </w:tcBorders>
            <w:shd w:val="clear" w:color="000000" w:fill="FFFFFF"/>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174 932,1</w:t>
            </w:r>
          </w:p>
        </w:tc>
        <w:tc>
          <w:tcPr>
            <w:tcW w:w="1262" w:type="dxa"/>
            <w:tcBorders>
              <w:top w:val="nil"/>
              <w:left w:val="nil"/>
              <w:bottom w:val="single" w:sz="4" w:space="0" w:color="000000"/>
              <w:right w:val="single" w:sz="4" w:space="0" w:color="000000"/>
            </w:tcBorders>
            <w:shd w:val="clear" w:color="000000" w:fill="FFFFFF"/>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2 112,0</w:t>
            </w:r>
          </w:p>
        </w:tc>
      </w:tr>
      <w:tr w:rsidR="005E7352" w:rsidRPr="005E7352" w:rsidTr="005E7352">
        <w:trPr>
          <w:trHeight w:val="28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"Образование"</w:t>
            </w:r>
          </w:p>
        </w:tc>
        <w:tc>
          <w:tcPr>
            <w:tcW w:w="10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545 023,5</w:t>
            </w:r>
          </w:p>
        </w:tc>
        <w:tc>
          <w:tcPr>
            <w:tcW w:w="14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541 506,8</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3 516,7</w:t>
            </w:r>
          </w:p>
        </w:tc>
      </w:tr>
      <w:tr w:rsidR="005E7352" w:rsidRPr="005E7352" w:rsidTr="005E7352">
        <w:trPr>
          <w:trHeight w:val="28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5</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"Спорт"</w:t>
            </w:r>
          </w:p>
        </w:tc>
        <w:tc>
          <w:tcPr>
            <w:tcW w:w="10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88 293,0</w:t>
            </w:r>
          </w:p>
        </w:tc>
        <w:tc>
          <w:tcPr>
            <w:tcW w:w="14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86 242,0</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2 051,0</w:t>
            </w:r>
          </w:p>
        </w:tc>
      </w:tr>
      <w:tr w:rsidR="005E7352" w:rsidRPr="005E7352" w:rsidTr="00F713B3">
        <w:trPr>
          <w:trHeight w:val="528"/>
        </w:trPr>
        <w:tc>
          <w:tcPr>
            <w:tcW w:w="1201" w:type="dxa"/>
            <w:tcBorders>
              <w:top w:val="nil"/>
              <w:left w:val="single" w:sz="4" w:space="0" w:color="000000"/>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8</w:t>
            </w:r>
          </w:p>
        </w:tc>
        <w:tc>
          <w:tcPr>
            <w:tcW w:w="4895" w:type="dxa"/>
            <w:tcBorders>
              <w:top w:val="nil"/>
              <w:left w:val="nil"/>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"Безопасность и обеспечение безопасности жизнедеятельности населения"</w:t>
            </w:r>
          </w:p>
        </w:tc>
        <w:tc>
          <w:tcPr>
            <w:tcW w:w="1083" w:type="dxa"/>
            <w:tcBorders>
              <w:top w:val="nil"/>
              <w:left w:val="nil"/>
              <w:bottom w:val="single" w:sz="4" w:space="0" w:color="auto"/>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31 351,2</w:t>
            </w:r>
          </w:p>
        </w:tc>
        <w:tc>
          <w:tcPr>
            <w:tcW w:w="1483" w:type="dxa"/>
            <w:tcBorders>
              <w:top w:val="nil"/>
              <w:left w:val="nil"/>
              <w:bottom w:val="single" w:sz="4" w:space="0" w:color="auto"/>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27 415,2</w:t>
            </w:r>
          </w:p>
        </w:tc>
        <w:tc>
          <w:tcPr>
            <w:tcW w:w="1262" w:type="dxa"/>
            <w:tcBorders>
              <w:top w:val="nil"/>
              <w:left w:val="nil"/>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3 936,0</w:t>
            </w:r>
          </w:p>
        </w:tc>
      </w:tr>
      <w:tr w:rsidR="005E7352" w:rsidRPr="005E7352" w:rsidTr="00F713B3">
        <w:trPr>
          <w:trHeight w:val="792"/>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lastRenderedPageBreak/>
              <w:t>10</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"Развитие инженерной инфраструктуры, энергоэффективности и отрасли обращения с отходами"</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1 645 533,8</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1 572 333,5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73 200,3</w:t>
            </w:r>
          </w:p>
        </w:tc>
      </w:tr>
      <w:tr w:rsidR="005E7352" w:rsidRPr="005E7352" w:rsidTr="00F713B3">
        <w:trPr>
          <w:trHeight w:val="528"/>
        </w:trPr>
        <w:tc>
          <w:tcPr>
            <w:tcW w:w="120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12</w:t>
            </w:r>
          </w:p>
        </w:tc>
        <w:tc>
          <w:tcPr>
            <w:tcW w:w="4895" w:type="dxa"/>
            <w:tcBorders>
              <w:top w:val="single" w:sz="4" w:space="0" w:color="auto"/>
              <w:left w:val="nil"/>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"Управление имуществом и муниципальными финансами"</w:t>
            </w:r>
          </w:p>
        </w:tc>
        <w:tc>
          <w:tcPr>
            <w:tcW w:w="1083" w:type="dxa"/>
            <w:tcBorders>
              <w:top w:val="single" w:sz="4" w:space="0" w:color="auto"/>
              <w:left w:val="nil"/>
              <w:bottom w:val="single" w:sz="4" w:space="0" w:color="auto"/>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221 524,7</w:t>
            </w:r>
          </w:p>
        </w:tc>
        <w:tc>
          <w:tcPr>
            <w:tcW w:w="1483" w:type="dxa"/>
            <w:tcBorders>
              <w:top w:val="single" w:sz="4" w:space="0" w:color="auto"/>
              <w:left w:val="nil"/>
              <w:bottom w:val="single" w:sz="4" w:space="0" w:color="auto"/>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220 171,6</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1 353,1</w:t>
            </w:r>
          </w:p>
        </w:tc>
      </w:tr>
      <w:tr w:rsidR="005E7352" w:rsidRPr="005E7352" w:rsidTr="005E7352">
        <w:trPr>
          <w:trHeight w:val="528"/>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14</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"Развитие и функционирование дорожно-транспортного комплекса"</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214 128,0</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169 708,7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44 419,3</w:t>
            </w:r>
          </w:p>
        </w:tc>
      </w:tr>
      <w:tr w:rsidR="005E7352" w:rsidRPr="005E7352" w:rsidTr="005E7352">
        <w:trPr>
          <w:trHeight w:val="528"/>
        </w:trPr>
        <w:tc>
          <w:tcPr>
            <w:tcW w:w="12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15</w:t>
            </w:r>
          </w:p>
        </w:tc>
        <w:tc>
          <w:tcPr>
            <w:tcW w:w="4895" w:type="dxa"/>
            <w:tcBorders>
              <w:top w:val="single" w:sz="4" w:space="0" w:color="auto"/>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"Цифровое муниципальное образование"</w:t>
            </w:r>
          </w:p>
        </w:tc>
        <w:tc>
          <w:tcPr>
            <w:tcW w:w="1083" w:type="dxa"/>
            <w:tcBorders>
              <w:top w:val="single" w:sz="4" w:space="0" w:color="auto"/>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31 691,7</w:t>
            </w:r>
          </w:p>
        </w:tc>
        <w:tc>
          <w:tcPr>
            <w:tcW w:w="1483" w:type="dxa"/>
            <w:tcBorders>
              <w:top w:val="single" w:sz="4" w:space="0" w:color="auto"/>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31 371,1</w:t>
            </w:r>
          </w:p>
        </w:tc>
        <w:tc>
          <w:tcPr>
            <w:tcW w:w="1262" w:type="dxa"/>
            <w:tcBorders>
              <w:top w:val="single" w:sz="4" w:space="0" w:color="auto"/>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320,6</w:t>
            </w:r>
          </w:p>
        </w:tc>
      </w:tr>
      <w:tr w:rsidR="005E7352" w:rsidRPr="005E7352" w:rsidTr="005E7352">
        <w:trPr>
          <w:trHeight w:val="52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16</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"Архитектура и градостроительство"</w:t>
            </w:r>
          </w:p>
        </w:tc>
        <w:tc>
          <w:tcPr>
            <w:tcW w:w="10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890,9</w:t>
            </w:r>
          </w:p>
        </w:tc>
        <w:tc>
          <w:tcPr>
            <w:tcW w:w="14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490,9</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400,0</w:t>
            </w:r>
          </w:p>
        </w:tc>
      </w:tr>
      <w:tr w:rsidR="005E7352" w:rsidRPr="005E7352" w:rsidTr="005E7352">
        <w:trPr>
          <w:trHeight w:val="52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17</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Муниципальная программа "Формирование современной комфортной городской среды"</w:t>
            </w:r>
          </w:p>
        </w:tc>
        <w:tc>
          <w:tcPr>
            <w:tcW w:w="10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770 244,8</w:t>
            </w:r>
          </w:p>
        </w:tc>
        <w:tc>
          <w:tcPr>
            <w:tcW w:w="1483" w:type="dxa"/>
            <w:tcBorders>
              <w:top w:val="nil"/>
              <w:left w:val="nil"/>
              <w:bottom w:val="single" w:sz="4" w:space="0" w:color="000000"/>
              <w:right w:val="single" w:sz="4" w:space="0" w:color="000000"/>
            </w:tcBorders>
            <w:shd w:val="clear" w:color="auto" w:fill="auto"/>
            <w:noWrap/>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551 551,8</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color w:val="000000"/>
                <w:sz w:val="20"/>
                <w:szCs w:val="20"/>
                <w:lang w:eastAsia="ru-RU"/>
              </w:rPr>
            </w:pPr>
            <w:r w:rsidRPr="005E7352">
              <w:rPr>
                <w:rFonts w:ascii="Times New Roman" w:eastAsia="Times New Roman" w:hAnsi="Times New Roman" w:cs="Times New Roman"/>
                <w:color w:val="000000"/>
                <w:sz w:val="20"/>
                <w:szCs w:val="20"/>
                <w:lang w:eastAsia="ru-RU"/>
              </w:rPr>
              <w:t>218 693,0</w:t>
            </w:r>
          </w:p>
        </w:tc>
      </w:tr>
      <w:tr w:rsidR="005E7352" w:rsidRPr="005E7352" w:rsidTr="005E7352">
        <w:trPr>
          <w:trHeight w:val="492"/>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 </w:t>
            </w:r>
          </w:p>
        </w:tc>
        <w:tc>
          <w:tcPr>
            <w:tcW w:w="4895" w:type="dxa"/>
            <w:tcBorders>
              <w:top w:val="nil"/>
              <w:left w:val="nil"/>
              <w:bottom w:val="single" w:sz="4" w:space="0" w:color="000000"/>
              <w:right w:val="single" w:sz="4" w:space="0" w:color="000000"/>
            </w:tcBorders>
            <w:shd w:val="clear" w:color="000000" w:fill="FFFFFF"/>
            <w:vAlign w:val="center"/>
            <w:hideMark/>
          </w:tcPr>
          <w:p w:rsidR="005E7352" w:rsidRPr="005E7352" w:rsidRDefault="005E7352" w:rsidP="005E7352">
            <w:pPr>
              <w:spacing w:after="0" w:line="240" w:lineRule="auto"/>
              <w:jc w:val="both"/>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Итого программных расходов (99,8%  от общего объема расходов)</w:t>
            </w:r>
          </w:p>
        </w:tc>
        <w:tc>
          <w:tcPr>
            <w:tcW w:w="1083"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3 816 384,9</w:t>
            </w:r>
          </w:p>
        </w:tc>
        <w:tc>
          <w:tcPr>
            <w:tcW w:w="1483"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3 466 382,9</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350 002,0</w:t>
            </w:r>
          </w:p>
        </w:tc>
      </w:tr>
      <w:tr w:rsidR="005E7352" w:rsidRPr="005E7352" w:rsidTr="005E7352">
        <w:trPr>
          <w:trHeight w:val="288"/>
        </w:trPr>
        <w:tc>
          <w:tcPr>
            <w:tcW w:w="1201" w:type="dxa"/>
            <w:tcBorders>
              <w:top w:val="nil"/>
              <w:left w:val="single" w:sz="4" w:space="0" w:color="000000"/>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 </w:t>
            </w:r>
          </w:p>
        </w:tc>
        <w:tc>
          <w:tcPr>
            <w:tcW w:w="4895"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both"/>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Всего расходов</w:t>
            </w:r>
          </w:p>
        </w:tc>
        <w:tc>
          <w:tcPr>
            <w:tcW w:w="1083"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3 824 972,0</w:t>
            </w:r>
          </w:p>
        </w:tc>
        <w:tc>
          <w:tcPr>
            <w:tcW w:w="1483"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3 474 970,0</w:t>
            </w:r>
          </w:p>
        </w:tc>
        <w:tc>
          <w:tcPr>
            <w:tcW w:w="1262" w:type="dxa"/>
            <w:tcBorders>
              <w:top w:val="nil"/>
              <w:left w:val="nil"/>
              <w:bottom w:val="single" w:sz="4" w:space="0" w:color="000000"/>
              <w:right w:val="single" w:sz="4" w:space="0" w:color="000000"/>
            </w:tcBorders>
            <w:shd w:val="clear" w:color="auto" w:fill="auto"/>
            <w:vAlign w:val="center"/>
            <w:hideMark/>
          </w:tcPr>
          <w:p w:rsidR="005E7352" w:rsidRPr="005E7352" w:rsidRDefault="005E7352" w:rsidP="005E7352">
            <w:pPr>
              <w:spacing w:after="0" w:line="240" w:lineRule="auto"/>
              <w:jc w:val="center"/>
              <w:rPr>
                <w:rFonts w:ascii="Times New Roman" w:eastAsia="Times New Roman" w:hAnsi="Times New Roman" w:cs="Times New Roman"/>
                <w:b/>
                <w:bCs/>
                <w:color w:val="000000"/>
                <w:sz w:val="20"/>
                <w:szCs w:val="20"/>
                <w:lang w:eastAsia="ru-RU"/>
              </w:rPr>
            </w:pPr>
            <w:r w:rsidRPr="005E7352">
              <w:rPr>
                <w:rFonts w:ascii="Times New Roman" w:eastAsia="Times New Roman" w:hAnsi="Times New Roman" w:cs="Times New Roman"/>
                <w:b/>
                <w:bCs/>
                <w:color w:val="000000"/>
                <w:sz w:val="20"/>
                <w:szCs w:val="20"/>
                <w:lang w:eastAsia="ru-RU"/>
              </w:rPr>
              <w:t>350 002,0</w:t>
            </w:r>
          </w:p>
        </w:tc>
      </w:tr>
    </w:tbl>
    <w:p w:rsidR="00E86890" w:rsidRDefault="00E86890" w:rsidP="003A307C">
      <w:pPr>
        <w:shd w:val="clear" w:color="auto" w:fill="FFFFFF"/>
        <w:spacing w:after="0" w:line="240" w:lineRule="auto"/>
        <w:ind w:firstLine="851"/>
        <w:jc w:val="both"/>
        <w:rPr>
          <w:rFonts w:ascii="Times New Roman" w:hAnsi="Times New Roman"/>
          <w:color w:val="FF0000"/>
          <w:sz w:val="24"/>
          <w:szCs w:val="24"/>
        </w:rPr>
      </w:pPr>
    </w:p>
    <w:p w:rsidR="003A307C" w:rsidRPr="003C2CA3" w:rsidRDefault="003C0EE4" w:rsidP="003A307C">
      <w:pPr>
        <w:shd w:val="clear" w:color="auto" w:fill="FFFFFF"/>
        <w:spacing w:after="0" w:line="240" w:lineRule="auto"/>
        <w:ind w:firstLine="851"/>
        <w:jc w:val="both"/>
        <w:rPr>
          <w:rFonts w:ascii="Times New Roman" w:hAnsi="Times New Roman"/>
          <w:sz w:val="24"/>
          <w:szCs w:val="24"/>
        </w:rPr>
      </w:pPr>
      <w:r w:rsidRPr="003C2CA3">
        <w:rPr>
          <w:rFonts w:ascii="Times New Roman" w:hAnsi="Times New Roman"/>
          <w:sz w:val="24"/>
          <w:szCs w:val="24"/>
        </w:rPr>
        <w:t xml:space="preserve">Детально о причинах корректировки объемов муниципальных программ </w:t>
      </w:r>
      <w:r w:rsidR="00406FCA" w:rsidRPr="003C2CA3">
        <w:rPr>
          <w:rFonts w:ascii="Times New Roman" w:hAnsi="Times New Roman"/>
          <w:sz w:val="24"/>
          <w:szCs w:val="24"/>
        </w:rPr>
        <w:t>муниципального</w:t>
      </w:r>
      <w:r w:rsidRPr="003C2CA3">
        <w:rPr>
          <w:rFonts w:ascii="Times New Roman" w:hAnsi="Times New Roman"/>
          <w:sz w:val="24"/>
          <w:szCs w:val="24"/>
        </w:rPr>
        <w:t xml:space="preserve"> округа изложено в пояснительной записке к проекту решения Совета депутатов.                                                                                             </w:t>
      </w:r>
    </w:p>
    <w:p w:rsidR="00802BB2" w:rsidRPr="003C2CA3" w:rsidRDefault="00802BB2" w:rsidP="003A307C">
      <w:pPr>
        <w:spacing w:after="0" w:line="240" w:lineRule="auto"/>
        <w:jc w:val="both"/>
        <w:rPr>
          <w:rFonts w:ascii="Times New Roman" w:hAnsi="Times New Roman"/>
          <w:sz w:val="24"/>
          <w:szCs w:val="24"/>
        </w:rPr>
      </w:pPr>
    </w:p>
    <w:p w:rsidR="003C2CA3" w:rsidRPr="003C2CA3" w:rsidRDefault="00B47E29" w:rsidP="00C0328E">
      <w:pPr>
        <w:spacing w:after="0" w:line="240" w:lineRule="auto"/>
        <w:ind w:firstLine="709"/>
        <w:jc w:val="both"/>
        <w:rPr>
          <w:rFonts w:ascii="Times New Roman" w:hAnsi="Times New Roman" w:cs="Times New Roman"/>
          <w:sz w:val="24"/>
          <w:szCs w:val="24"/>
        </w:rPr>
      </w:pPr>
      <w:bookmarkStart w:id="2" w:name="Par42"/>
      <w:bookmarkEnd w:id="2"/>
      <w:r w:rsidRPr="003C2CA3">
        <w:rPr>
          <w:rFonts w:ascii="Times New Roman" w:hAnsi="Times New Roman" w:cs="Times New Roman"/>
          <w:sz w:val="24"/>
          <w:szCs w:val="24"/>
        </w:rPr>
        <w:t>7</w:t>
      </w:r>
      <w:r w:rsidR="00D03BE3" w:rsidRPr="003C2CA3">
        <w:rPr>
          <w:rFonts w:ascii="Times New Roman" w:hAnsi="Times New Roman" w:cs="Times New Roman"/>
          <w:sz w:val="24"/>
          <w:szCs w:val="24"/>
        </w:rPr>
        <w:t xml:space="preserve">. </w:t>
      </w:r>
      <w:r w:rsidR="005A3D74" w:rsidRPr="003C2CA3">
        <w:rPr>
          <w:rFonts w:ascii="Times New Roman" w:hAnsi="Times New Roman" w:cs="Times New Roman"/>
          <w:sz w:val="24"/>
          <w:szCs w:val="24"/>
        </w:rPr>
        <w:t xml:space="preserve"> Предлагаемый к утверждению пунктом </w:t>
      </w:r>
      <w:r w:rsidR="003C2CA3">
        <w:rPr>
          <w:rFonts w:ascii="Times New Roman" w:hAnsi="Times New Roman" w:cs="Times New Roman"/>
          <w:sz w:val="24"/>
          <w:szCs w:val="24"/>
        </w:rPr>
        <w:t>7</w:t>
      </w:r>
      <w:r w:rsidR="005A3D74" w:rsidRPr="003C2CA3">
        <w:rPr>
          <w:rFonts w:ascii="Times New Roman" w:hAnsi="Times New Roman" w:cs="Times New Roman"/>
          <w:sz w:val="24"/>
          <w:szCs w:val="24"/>
        </w:rPr>
        <w:t xml:space="preserve"> проекта решения дефицит бюджета </w:t>
      </w:r>
      <w:r w:rsidR="00C03CFE" w:rsidRPr="003C2CA3">
        <w:rPr>
          <w:rFonts w:ascii="Times New Roman" w:hAnsi="Times New Roman" w:cs="Times New Roman"/>
          <w:sz w:val="24"/>
          <w:szCs w:val="24"/>
        </w:rPr>
        <w:t>муниципального</w:t>
      </w:r>
      <w:r w:rsidR="005A3D74" w:rsidRPr="003C2CA3">
        <w:rPr>
          <w:rFonts w:ascii="Times New Roman" w:hAnsi="Times New Roman" w:cs="Times New Roman"/>
          <w:sz w:val="24"/>
          <w:szCs w:val="24"/>
        </w:rPr>
        <w:t xml:space="preserve"> округа Лотошино на 202</w:t>
      </w:r>
      <w:r w:rsidR="00C03CFE" w:rsidRPr="003C2CA3">
        <w:rPr>
          <w:rFonts w:ascii="Times New Roman" w:hAnsi="Times New Roman" w:cs="Times New Roman"/>
          <w:sz w:val="24"/>
          <w:szCs w:val="24"/>
        </w:rPr>
        <w:t>5</w:t>
      </w:r>
      <w:r w:rsidR="005A3D74" w:rsidRPr="003C2CA3">
        <w:rPr>
          <w:rFonts w:ascii="Times New Roman" w:hAnsi="Times New Roman" w:cs="Times New Roman"/>
          <w:sz w:val="24"/>
          <w:szCs w:val="24"/>
        </w:rPr>
        <w:t xml:space="preserve"> год – </w:t>
      </w:r>
      <w:r w:rsidR="003C2CA3" w:rsidRPr="003C2CA3">
        <w:rPr>
          <w:rFonts w:ascii="Times New Roman" w:hAnsi="Times New Roman" w:cs="Times New Roman"/>
          <w:sz w:val="24"/>
          <w:szCs w:val="24"/>
        </w:rPr>
        <w:t>325</w:t>
      </w:r>
      <w:r w:rsidR="003C2CA3" w:rsidRPr="003C2CA3">
        <w:rPr>
          <w:rFonts w:ascii="Times New Roman" w:hAnsi="Times New Roman" w:cs="Times New Roman"/>
          <w:sz w:val="24"/>
          <w:szCs w:val="24"/>
          <w:lang w:val="en-US"/>
        </w:rPr>
        <w:t> </w:t>
      </w:r>
      <w:r w:rsidR="003C2CA3" w:rsidRPr="003C2CA3">
        <w:rPr>
          <w:rFonts w:ascii="Times New Roman" w:hAnsi="Times New Roman" w:cs="Times New Roman"/>
          <w:sz w:val="24"/>
          <w:szCs w:val="24"/>
        </w:rPr>
        <w:t xml:space="preserve">872,0 тыс. рублей </w:t>
      </w:r>
      <w:r w:rsidR="005A3D74" w:rsidRPr="003C2CA3">
        <w:rPr>
          <w:rFonts w:ascii="Times New Roman" w:hAnsi="Times New Roman" w:cs="Times New Roman"/>
          <w:sz w:val="24"/>
          <w:szCs w:val="24"/>
        </w:rPr>
        <w:t xml:space="preserve"> соответствует размеру дефицита, предусмотренному в приложении </w:t>
      </w:r>
      <w:r w:rsidR="003C2CA3">
        <w:rPr>
          <w:rFonts w:ascii="Times New Roman" w:hAnsi="Times New Roman" w:cs="Times New Roman"/>
          <w:sz w:val="24"/>
          <w:szCs w:val="24"/>
        </w:rPr>
        <w:t>6</w:t>
      </w:r>
      <w:r w:rsidR="005A3D74" w:rsidRPr="003C2CA3">
        <w:rPr>
          <w:rFonts w:ascii="Times New Roman" w:hAnsi="Times New Roman" w:cs="Times New Roman"/>
          <w:sz w:val="24"/>
          <w:szCs w:val="24"/>
        </w:rPr>
        <w:t xml:space="preserve"> «Источники финансирования дефицита бюджета </w:t>
      </w:r>
      <w:r w:rsidR="00C03CFE" w:rsidRPr="003C2CA3">
        <w:rPr>
          <w:rFonts w:ascii="Times New Roman" w:hAnsi="Times New Roman" w:cs="Times New Roman"/>
          <w:sz w:val="24"/>
          <w:szCs w:val="24"/>
        </w:rPr>
        <w:t>муниципального</w:t>
      </w:r>
      <w:r w:rsidR="005A3D74" w:rsidRPr="003C2CA3">
        <w:rPr>
          <w:rFonts w:ascii="Times New Roman" w:hAnsi="Times New Roman" w:cs="Times New Roman"/>
          <w:sz w:val="24"/>
          <w:szCs w:val="24"/>
        </w:rPr>
        <w:t xml:space="preserve"> округа Лотошино на 202</w:t>
      </w:r>
      <w:r w:rsidR="00C03CFE" w:rsidRPr="003C2CA3">
        <w:rPr>
          <w:rFonts w:ascii="Times New Roman" w:hAnsi="Times New Roman" w:cs="Times New Roman"/>
          <w:sz w:val="24"/>
          <w:szCs w:val="24"/>
        </w:rPr>
        <w:t>5</w:t>
      </w:r>
      <w:r w:rsidR="005A3D74" w:rsidRPr="003C2CA3">
        <w:rPr>
          <w:rFonts w:ascii="Times New Roman" w:hAnsi="Times New Roman" w:cs="Times New Roman"/>
          <w:sz w:val="24"/>
          <w:szCs w:val="24"/>
        </w:rPr>
        <w:t xml:space="preserve"> год и на плановый период 202</w:t>
      </w:r>
      <w:r w:rsidR="00C03CFE" w:rsidRPr="003C2CA3">
        <w:rPr>
          <w:rFonts w:ascii="Times New Roman" w:hAnsi="Times New Roman" w:cs="Times New Roman"/>
          <w:sz w:val="24"/>
          <w:szCs w:val="24"/>
        </w:rPr>
        <w:t>6</w:t>
      </w:r>
      <w:r w:rsidR="005A3D74" w:rsidRPr="003C2CA3">
        <w:rPr>
          <w:rFonts w:ascii="Times New Roman" w:hAnsi="Times New Roman" w:cs="Times New Roman"/>
          <w:sz w:val="24"/>
          <w:szCs w:val="24"/>
        </w:rPr>
        <w:t xml:space="preserve"> и 202</w:t>
      </w:r>
      <w:r w:rsidR="00C03CFE" w:rsidRPr="003C2CA3">
        <w:rPr>
          <w:rFonts w:ascii="Times New Roman" w:hAnsi="Times New Roman" w:cs="Times New Roman"/>
          <w:sz w:val="24"/>
          <w:szCs w:val="24"/>
        </w:rPr>
        <w:t>7</w:t>
      </w:r>
      <w:r w:rsidR="005A3D74" w:rsidRPr="003C2CA3">
        <w:rPr>
          <w:rFonts w:ascii="Times New Roman" w:hAnsi="Times New Roman" w:cs="Times New Roman"/>
          <w:sz w:val="24"/>
          <w:szCs w:val="24"/>
        </w:rPr>
        <w:t xml:space="preserve"> годов» к настоящему проекту. </w:t>
      </w:r>
      <w:r w:rsidR="00C0328E" w:rsidRPr="003C2CA3">
        <w:rPr>
          <w:rFonts w:ascii="Times New Roman" w:hAnsi="Times New Roman" w:cs="Times New Roman"/>
          <w:sz w:val="24"/>
          <w:szCs w:val="24"/>
        </w:rPr>
        <w:t xml:space="preserve">В </w:t>
      </w:r>
      <w:r w:rsidR="003C2CA3" w:rsidRPr="003C2CA3">
        <w:rPr>
          <w:rFonts w:ascii="Times New Roman" w:hAnsi="Times New Roman" w:cs="Times New Roman"/>
          <w:sz w:val="24"/>
          <w:szCs w:val="24"/>
        </w:rPr>
        <w:t>действующей редакции дефицит бюджета утвержден в объеме 166 500,0 тыс. рублей.</w:t>
      </w:r>
    </w:p>
    <w:p w:rsidR="00C0328E" w:rsidRPr="003C2CA3" w:rsidRDefault="00C0328E" w:rsidP="00C0328E">
      <w:pPr>
        <w:spacing w:after="0" w:line="240" w:lineRule="auto"/>
        <w:ind w:firstLine="709"/>
        <w:jc w:val="both"/>
        <w:rPr>
          <w:rFonts w:ascii="Times New Roman" w:hAnsi="Times New Roman" w:cs="Times New Roman"/>
          <w:sz w:val="24"/>
          <w:szCs w:val="24"/>
        </w:rPr>
      </w:pPr>
      <w:r w:rsidRPr="003C2CA3">
        <w:rPr>
          <w:rFonts w:ascii="Times New Roman" w:hAnsi="Times New Roman" w:cs="Times New Roman"/>
          <w:sz w:val="24"/>
          <w:szCs w:val="24"/>
        </w:rPr>
        <w:t xml:space="preserve">Размер планируемого дефицита, предусмотренный в приложении 6 к проекту решения, составляет </w:t>
      </w:r>
      <w:r w:rsidR="003C2CA3" w:rsidRPr="003C2CA3">
        <w:rPr>
          <w:rFonts w:ascii="Times New Roman" w:hAnsi="Times New Roman" w:cs="Times New Roman"/>
          <w:sz w:val="24"/>
          <w:szCs w:val="24"/>
        </w:rPr>
        <w:t>135,2</w:t>
      </w:r>
      <w:r w:rsidRPr="003C2CA3">
        <w:rPr>
          <w:rFonts w:ascii="Times New Roman" w:hAnsi="Times New Roman" w:cs="Times New Roman"/>
          <w:sz w:val="24"/>
          <w:szCs w:val="24"/>
        </w:rPr>
        <w:t xml:space="preserve">% от общей суммы доходов без учета безвозмездных поступлений </w:t>
      </w:r>
      <w:r w:rsidR="004D233D" w:rsidRPr="003C2CA3">
        <w:rPr>
          <w:rFonts w:ascii="Times New Roman" w:hAnsi="Times New Roman" w:cs="Times New Roman"/>
          <w:sz w:val="24"/>
          <w:szCs w:val="24"/>
        </w:rPr>
        <w:t>(</w:t>
      </w:r>
      <w:r w:rsidR="003C2CA3" w:rsidRPr="003C2CA3">
        <w:rPr>
          <w:rFonts w:ascii="Times New Roman" w:hAnsi="Times New Roman" w:cs="Times New Roman"/>
          <w:sz w:val="24"/>
          <w:szCs w:val="24"/>
        </w:rPr>
        <w:t xml:space="preserve">240 956,1 </w:t>
      </w:r>
      <w:r w:rsidR="004D233D" w:rsidRPr="003C2CA3">
        <w:rPr>
          <w:rFonts w:ascii="Times New Roman" w:hAnsi="Times New Roman" w:cs="Times New Roman"/>
          <w:sz w:val="24"/>
          <w:szCs w:val="24"/>
        </w:rPr>
        <w:t xml:space="preserve">тыс. рублей) </w:t>
      </w:r>
      <w:r w:rsidRPr="003C2CA3">
        <w:rPr>
          <w:rFonts w:ascii="Times New Roman" w:hAnsi="Times New Roman" w:cs="Times New Roman"/>
          <w:sz w:val="24"/>
          <w:szCs w:val="24"/>
        </w:rPr>
        <w:t>и превышает установленный пунктом 3 статьи 92.1 Бюджетного кодекса РФ предельный размер дефицита местного бюджета (</w:t>
      </w:r>
      <w:r w:rsidR="004D233D" w:rsidRPr="003C2CA3">
        <w:rPr>
          <w:rFonts w:ascii="Times New Roman" w:hAnsi="Times New Roman" w:cs="Times New Roman"/>
          <w:sz w:val="24"/>
          <w:szCs w:val="24"/>
        </w:rPr>
        <w:t xml:space="preserve">5% или </w:t>
      </w:r>
      <w:r w:rsidR="003C2CA3" w:rsidRPr="003C2CA3">
        <w:rPr>
          <w:rFonts w:ascii="Times New Roman" w:hAnsi="Times New Roman" w:cs="Times New Roman"/>
          <w:sz w:val="24"/>
          <w:szCs w:val="24"/>
        </w:rPr>
        <w:t>12 047,8</w:t>
      </w:r>
      <w:r w:rsidRPr="003C2CA3">
        <w:rPr>
          <w:rFonts w:ascii="Times New Roman" w:hAnsi="Times New Roman" w:cs="Times New Roman"/>
          <w:sz w:val="24"/>
          <w:szCs w:val="24"/>
        </w:rPr>
        <w:t xml:space="preserve"> тыс. рублей).</w:t>
      </w:r>
    </w:p>
    <w:p w:rsidR="00BB1076" w:rsidRPr="003C2CA3" w:rsidRDefault="00BB1076" w:rsidP="00BB1076">
      <w:pPr>
        <w:spacing w:after="0" w:line="240" w:lineRule="auto"/>
        <w:ind w:firstLine="709"/>
        <w:jc w:val="both"/>
        <w:rPr>
          <w:rFonts w:ascii="Times New Roman" w:hAnsi="Times New Roman" w:cs="Times New Roman"/>
          <w:bCs/>
          <w:sz w:val="24"/>
          <w:szCs w:val="24"/>
        </w:rPr>
      </w:pPr>
      <w:r w:rsidRPr="003C2CA3">
        <w:rPr>
          <w:rFonts w:ascii="Times New Roman" w:hAnsi="Times New Roman" w:cs="Times New Roman"/>
          <w:sz w:val="24"/>
          <w:szCs w:val="24"/>
        </w:rPr>
        <w:t xml:space="preserve">Пунктом </w:t>
      </w:r>
      <w:r w:rsidR="003C2CA3" w:rsidRPr="003C2CA3">
        <w:rPr>
          <w:rFonts w:ascii="Times New Roman" w:hAnsi="Times New Roman" w:cs="Times New Roman"/>
          <w:sz w:val="24"/>
          <w:szCs w:val="24"/>
        </w:rPr>
        <w:t>6</w:t>
      </w:r>
      <w:r w:rsidRPr="003C2CA3">
        <w:rPr>
          <w:rFonts w:ascii="Times New Roman" w:hAnsi="Times New Roman" w:cs="Times New Roman"/>
          <w:sz w:val="24"/>
          <w:szCs w:val="24"/>
        </w:rPr>
        <w:t xml:space="preserve"> представленного на экспертизу проекта решения о внесении изменений в бюджет предлагается  учесть в составе источников внутреннего финансирования дефицита бюджета  </w:t>
      </w:r>
      <w:r w:rsidR="00A4073C" w:rsidRPr="003C2CA3">
        <w:rPr>
          <w:rFonts w:ascii="Times New Roman" w:hAnsi="Times New Roman" w:cs="Times New Roman"/>
          <w:sz w:val="24"/>
          <w:szCs w:val="24"/>
        </w:rPr>
        <w:t>муниципального</w:t>
      </w:r>
      <w:r w:rsidRPr="003C2CA3">
        <w:rPr>
          <w:rFonts w:ascii="Times New Roman" w:hAnsi="Times New Roman" w:cs="Times New Roman"/>
          <w:sz w:val="24"/>
          <w:szCs w:val="24"/>
        </w:rPr>
        <w:t xml:space="preserve"> округа Лотошино Московской области на 202</w:t>
      </w:r>
      <w:r w:rsidR="00A4073C" w:rsidRPr="003C2CA3">
        <w:rPr>
          <w:rFonts w:ascii="Times New Roman" w:hAnsi="Times New Roman" w:cs="Times New Roman"/>
          <w:sz w:val="24"/>
          <w:szCs w:val="24"/>
        </w:rPr>
        <w:t>5</w:t>
      </w:r>
      <w:r w:rsidRPr="003C2CA3">
        <w:rPr>
          <w:rFonts w:ascii="Times New Roman" w:hAnsi="Times New Roman" w:cs="Times New Roman"/>
          <w:sz w:val="24"/>
          <w:szCs w:val="24"/>
        </w:rPr>
        <w:t xml:space="preserve"> год  </w:t>
      </w:r>
      <w:r w:rsidR="00A4073C" w:rsidRPr="003C2CA3">
        <w:rPr>
          <w:rFonts w:ascii="Times New Roman" w:hAnsi="Times New Roman" w:cs="Times New Roman"/>
          <w:bCs/>
          <w:sz w:val="24"/>
          <w:szCs w:val="24"/>
        </w:rPr>
        <w:t xml:space="preserve">изменение остатков средств на счетах по учету средств местного бюджета в течение соответствующего финансового года с увеличением на </w:t>
      </w:r>
      <w:r w:rsidR="003C2CA3" w:rsidRPr="003C2CA3">
        <w:rPr>
          <w:rFonts w:ascii="Times New Roman" w:hAnsi="Times New Roman" w:cs="Times New Roman"/>
          <w:bCs/>
          <w:sz w:val="24"/>
          <w:szCs w:val="24"/>
        </w:rPr>
        <w:t>297 822,0</w:t>
      </w:r>
      <w:r w:rsidR="00A4073C" w:rsidRPr="003C2CA3">
        <w:rPr>
          <w:rFonts w:ascii="Times New Roman" w:hAnsi="Times New Roman" w:cs="Times New Roman"/>
          <w:bCs/>
          <w:sz w:val="24"/>
          <w:szCs w:val="24"/>
        </w:rPr>
        <w:t xml:space="preserve"> тыс. руб. и возврат бюджетных кредитов, предоставленных юридическим лицам из бюджетов муниципальных округов в валюте Российской Федерации в сумме </w:t>
      </w:r>
      <w:r w:rsidR="003C2CA3" w:rsidRPr="003C2CA3">
        <w:rPr>
          <w:rFonts w:ascii="Times New Roman" w:hAnsi="Times New Roman" w:cs="Times New Roman"/>
          <w:bCs/>
          <w:sz w:val="24"/>
          <w:szCs w:val="24"/>
        </w:rPr>
        <w:t>28 050,0</w:t>
      </w:r>
      <w:r w:rsidR="00A4073C" w:rsidRPr="003C2CA3">
        <w:rPr>
          <w:rFonts w:ascii="Times New Roman" w:hAnsi="Times New Roman" w:cs="Times New Roman"/>
          <w:bCs/>
          <w:sz w:val="24"/>
          <w:szCs w:val="24"/>
        </w:rPr>
        <w:t xml:space="preserve"> тыс. рублей»</w:t>
      </w:r>
      <w:r w:rsidR="003C2CA3" w:rsidRPr="003C2CA3">
        <w:rPr>
          <w:rFonts w:ascii="Times New Roman" w:hAnsi="Times New Roman" w:cs="Times New Roman"/>
          <w:bCs/>
          <w:sz w:val="24"/>
          <w:szCs w:val="24"/>
        </w:rPr>
        <w:t>.</w:t>
      </w:r>
    </w:p>
    <w:p w:rsidR="003C2CA3" w:rsidRPr="003C2CA3" w:rsidRDefault="003C2CA3" w:rsidP="00BB1076">
      <w:pPr>
        <w:spacing w:after="0" w:line="240" w:lineRule="auto"/>
        <w:ind w:firstLine="709"/>
        <w:jc w:val="both"/>
        <w:rPr>
          <w:rFonts w:ascii="Times New Roman" w:hAnsi="Times New Roman" w:cs="Times New Roman"/>
          <w:sz w:val="24"/>
          <w:szCs w:val="24"/>
        </w:rPr>
      </w:pPr>
      <w:r w:rsidRPr="003C2CA3">
        <w:rPr>
          <w:rFonts w:ascii="Times New Roman" w:hAnsi="Times New Roman" w:cs="Times New Roman"/>
          <w:bCs/>
          <w:sz w:val="24"/>
          <w:szCs w:val="24"/>
        </w:rPr>
        <w:t xml:space="preserve">Задолженность по кредиту, предоставленному юридическим лицам, образовалась </w:t>
      </w:r>
      <w:r w:rsidRPr="003C2CA3">
        <w:rPr>
          <w:rFonts w:ascii="Times New Roman" w:hAnsi="Times New Roman" w:cs="Times New Roman"/>
          <w:sz w:val="24"/>
          <w:szCs w:val="24"/>
        </w:rPr>
        <w:t>по договору от 15.01.2021 года №358/XII-2021 о возмещении в порядке регресс суммы предоставленной муниципальной гарантии по договору поставки газа №61-4-0825/20 от 01.01.2020 года, заключенному между администрацией городского округа Лотошино и МКП «Лотошинское ЖКХ».</w:t>
      </w:r>
    </w:p>
    <w:p w:rsidR="00BB1076" w:rsidRPr="000C5874" w:rsidRDefault="00BB1076" w:rsidP="00BB1076">
      <w:pPr>
        <w:spacing w:after="0" w:line="240" w:lineRule="auto"/>
        <w:ind w:firstLine="709"/>
        <w:jc w:val="both"/>
        <w:rPr>
          <w:rFonts w:ascii="Times New Roman" w:hAnsi="Times New Roman" w:cs="Times New Roman"/>
          <w:color w:val="FF0000"/>
          <w:sz w:val="24"/>
          <w:szCs w:val="24"/>
        </w:rPr>
      </w:pPr>
    </w:p>
    <w:p w:rsidR="00EE6471" w:rsidRPr="00EE6471" w:rsidRDefault="009F5E83" w:rsidP="00EE647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E6471">
        <w:rPr>
          <w:rFonts w:ascii="Times New Roman" w:hAnsi="Times New Roman" w:cs="Times New Roman"/>
          <w:sz w:val="24"/>
          <w:szCs w:val="24"/>
        </w:rPr>
        <w:t>8</w:t>
      </w:r>
      <w:r w:rsidR="00D2246C" w:rsidRPr="00EE6471">
        <w:rPr>
          <w:rFonts w:ascii="Times New Roman" w:hAnsi="Times New Roman" w:cs="Times New Roman"/>
          <w:sz w:val="24"/>
          <w:szCs w:val="24"/>
        </w:rPr>
        <w:t>.</w:t>
      </w:r>
      <w:r w:rsidR="003C1729" w:rsidRPr="00EE6471">
        <w:rPr>
          <w:rFonts w:ascii="Times New Roman" w:hAnsi="Times New Roman" w:cs="Times New Roman"/>
          <w:sz w:val="24"/>
          <w:szCs w:val="24"/>
        </w:rPr>
        <w:t xml:space="preserve"> </w:t>
      </w:r>
      <w:r w:rsidR="00EE6471" w:rsidRPr="00EE6471">
        <w:rPr>
          <w:rFonts w:ascii="Times New Roman" w:hAnsi="Times New Roman" w:cs="Times New Roman"/>
          <w:sz w:val="24"/>
          <w:szCs w:val="24"/>
        </w:rPr>
        <w:t xml:space="preserve"> Пунктом 8 проекта Решения утверждается приложение 8 к проекту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муниципального округа Лотошино Московской области в 2025 году» в новой редакции.</w:t>
      </w:r>
    </w:p>
    <w:p w:rsidR="00EE6471" w:rsidRPr="00111B90" w:rsidRDefault="00EE6471" w:rsidP="00EE647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E6471">
        <w:rPr>
          <w:rFonts w:ascii="Times New Roman" w:hAnsi="Times New Roman" w:cs="Times New Roman"/>
          <w:sz w:val="24"/>
          <w:szCs w:val="24"/>
        </w:rPr>
        <w:t xml:space="preserve">В предлагаемом проекте получателем субсидий является МКП «Лотошинское ЖКХ». Объем средств составляет всего </w:t>
      </w:r>
      <w:r w:rsidRPr="00EE6471">
        <w:rPr>
          <w:rFonts w:ascii="Times New Roman" w:hAnsi="Times New Roman" w:cs="Times New Roman"/>
          <w:sz w:val="24"/>
          <w:szCs w:val="24"/>
        </w:rPr>
        <w:t>138 402 190,00</w:t>
      </w:r>
      <w:r w:rsidRPr="00EE6471">
        <w:rPr>
          <w:rFonts w:ascii="Times New Roman" w:hAnsi="Times New Roman" w:cs="Times New Roman"/>
          <w:sz w:val="24"/>
          <w:szCs w:val="24"/>
        </w:rPr>
        <w:t xml:space="preserve"> рублей </w:t>
      </w:r>
      <w:r w:rsidRPr="00111B90">
        <w:rPr>
          <w:rFonts w:ascii="Times New Roman" w:hAnsi="Times New Roman" w:cs="Times New Roman"/>
          <w:sz w:val="24"/>
          <w:szCs w:val="24"/>
        </w:rPr>
        <w:t xml:space="preserve">(в действующей редакции </w:t>
      </w:r>
      <w:r w:rsidRPr="00EE6471">
        <w:rPr>
          <w:rFonts w:ascii="Times New Roman" w:hAnsi="Times New Roman" w:cs="Times New Roman"/>
          <w:sz w:val="24"/>
          <w:szCs w:val="24"/>
        </w:rPr>
        <w:t xml:space="preserve">61 702 190,00 </w:t>
      </w:r>
      <w:r w:rsidRPr="00111B90">
        <w:rPr>
          <w:rFonts w:ascii="Times New Roman" w:hAnsi="Times New Roman" w:cs="Times New Roman"/>
          <w:sz w:val="24"/>
          <w:szCs w:val="24"/>
        </w:rPr>
        <w:t>рублей). Изменения в объеме субсидии и направлениях расходования представлены в таблице (в рублях):</w:t>
      </w:r>
    </w:p>
    <w:p w:rsidR="00EE6471" w:rsidRPr="00111B90" w:rsidRDefault="00EE6471" w:rsidP="00EE6471">
      <w:pPr>
        <w:autoSpaceDE w:val="0"/>
        <w:autoSpaceDN w:val="0"/>
        <w:adjustRightInd w:val="0"/>
        <w:spacing w:after="0" w:line="240" w:lineRule="auto"/>
        <w:jc w:val="both"/>
        <w:outlineLvl w:val="1"/>
        <w:rPr>
          <w:rFonts w:ascii="Times New Roman" w:hAnsi="Times New Roman" w:cs="Times New Roman"/>
          <w:sz w:val="24"/>
          <w:szCs w:val="24"/>
        </w:rPr>
      </w:pPr>
    </w:p>
    <w:tbl>
      <w:tblPr>
        <w:tblStyle w:val="ad"/>
        <w:tblW w:w="9351" w:type="dxa"/>
        <w:tblLook w:val="04A0" w:firstRow="1" w:lastRow="0" w:firstColumn="1" w:lastColumn="0" w:noHBand="0" w:noVBand="1"/>
      </w:tblPr>
      <w:tblGrid>
        <w:gridCol w:w="6232"/>
        <w:gridCol w:w="1464"/>
        <w:gridCol w:w="1655"/>
      </w:tblGrid>
      <w:tr w:rsidR="00EE6471" w:rsidRPr="00111B90" w:rsidTr="00922E36">
        <w:tc>
          <w:tcPr>
            <w:tcW w:w="6232" w:type="dxa"/>
          </w:tcPr>
          <w:p w:rsidR="00EE6471" w:rsidRPr="00111B90" w:rsidRDefault="00EE6471" w:rsidP="00922E36">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Цель предоставления субсидии</w:t>
            </w:r>
          </w:p>
        </w:tc>
        <w:tc>
          <w:tcPr>
            <w:tcW w:w="1464" w:type="dxa"/>
          </w:tcPr>
          <w:p w:rsidR="00EE6471" w:rsidRPr="00111B90" w:rsidRDefault="00EE6471" w:rsidP="00922E36">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Объем субсидии в действующей редакции бюджета</w:t>
            </w:r>
          </w:p>
        </w:tc>
        <w:tc>
          <w:tcPr>
            <w:tcW w:w="1655" w:type="dxa"/>
          </w:tcPr>
          <w:p w:rsidR="00EE6471" w:rsidRPr="00111B90" w:rsidRDefault="00EE6471" w:rsidP="00922E36">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Объем субсидии в предлагаемом проекте решения о бюджете</w:t>
            </w:r>
          </w:p>
        </w:tc>
      </w:tr>
      <w:tr w:rsidR="00EE6471" w:rsidRPr="00111B90" w:rsidTr="00922E36">
        <w:tc>
          <w:tcPr>
            <w:tcW w:w="6232" w:type="dxa"/>
          </w:tcPr>
          <w:p w:rsidR="00EE6471" w:rsidRPr="00111B90" w:rsidRDefault="00EE6471" w:rsidP="00EE6471">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реализация мероприятий по капитальному ремонту объектов теплоснабжения (в том числе технологическое присоединение при переводе котельных с 3 на 2 категорию надежности электроснабжения)</w:t>
            </w:r>
          </w:p>
        </w:tc>
        <w:tc>
          <w:tcPr>
            <w:tcW w:w="1464"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180 160,00</w:t>
            </w:r>
          </w:p>
        </w:tc>
        <w:tc>
          <w:tcPr>
            <w:tcW w:w="1655"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225 190,00</w:t>
            </w:r>
          </w:p>
        </w:tc>
      </w:tr>
      <w:tr w:rsidR="00EE6471" w:rsidRPr="00111B90" w:rsidTr="00922E36">
        <w:tc>
          <w:tcPr>
            <w:tcW w:w="6232" w:type="dxa"/>
          </w:tcPr>
          <w:p w:rsidR="00EE6471" w:rsidRPr="00111B90" w:rsidRDefault="00EE6471" w:rsidP="00EE6471">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реализация мер по предупреждению банкротства муниципальных предприятий и (или) юридических лиц, 100 процентов акций (долей) которых принадлежит муниципальным образованиям Московской области, осуществляющих деятельность в сфере жилищно-коммунального хозяйства, в части погашения их просроченной кредиторской задолженности за энергоресурсы (за электроэнергию, газ, транспортировку газа)</w:t>
            </w:r>
          </w:p>
        </w:tc>
        <w:tc>
          <w:tcPr>
            <w:tcW w:w="1464"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60 145 000,00</w:t>
            </w:r>
          </w:p>
        </w:tc>
        <w:tc>
          <w:tcPr>
            <w:tcW w:w="1655"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136 845 000,00</w:t>
            </w:r>
          </w:p>
        </w:tc>
      </w:tr>
      <w:tr w:rsidR="00EE6471" w:rsidRPr="00111B90" w:rsidTr="00922E36">
        <w:tc>
          <w:tcPr>
            <w:tcW w:w="6232" w:type="dxa"/>
          </w:tcPr>
          <w:p w:rsidR="00EE6471" w:rsidRPr="00111B90" w:rsidRDefault="00EE6471" w:rsidP="00EE6471">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ремонт подъездов в многоквартирных домах</w:t>
            </w:r>
          </w:p>
        </w:tc>
        <w:tc>
          <w:tcPr>
            <w:tcW w:w="1464"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1 332 000,00</w:t>
            </w:r>
          </w:p>
        </w:tc>
        <w:tc>
          <w:tcPr>
            <w:tcW w:w="1655"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1 332 000,00</w:t>
            </w:r>
          </w:p>
        </w:tc>
      </w:tr>
      <w:tr w:rsidR="00EE6471" w:rsidRPr="00111B90" w:rsidTr="00922E36">
        <w:tc>
          <w:tcPr>
            <w:tcW w:w="6232" w:type="dxa"/>
          </w:tcPr>
          <w:p w:rsidR="00EE6471" w:rsidRPr="00111B90" w:rsidRDefault="00EE6471" w:rsidP="00EE6471">
            <w:pPr>
              <w:autoSpaceDE w:val="0"/>
              <w:autoSpaceDN w:val="0"/>
              <w:adjustRightInd w:val="0"/>
              <w:jc w:val="both"/>
              <w:outlineLvl w:val="1"/>
              <w:rPr>
                <w:rFonts w:ascii="Times New Roman" w:hAnsi="Times New Roman" w:cs="Times New Roman"/>
                <w:sz w:val="20"/>
                <w:szCs w:val="20"/>
              </w:rPr>
            </w:pPr>
            <w:r w:rsidRPr="00111B90">
              <w:rPr>
                <w:rFonts w:ascii="Times New Roman" w:hAnsi="Times New Roman" w:cs="Times New Roman"/>
                <w:sz w:val="20"/>
                <w:szCs w:val="20"/>
              </w:rPr>
              <w:t>Итого</w:t>
            </w:r>
          </w:p>
        </w:tc>
        <w:tc>
          <w:tcPr>
            <w:tcW w:w="1464"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sidRPr="00111B90">
              <w:rPr>
                <w:rFonts w:ascii="Times New Roman" w:hAnsi="Times New Roman" w:cs="Times New Roman"/>
                <w:sz w:val="20"/>
                <w:szCs w:val="20"/>
              </w:rPr>
              <w:t>61 702 190,00</w:t>
            </w:r>
          </w:p>
        </w:tc>
        <w:tc>
          <w:tcPr>
            <w:tcW w:w="1655" w:type="dxa"/>
          </w:tcPr>
          <w:p w:rsidR="00EE6471" w:rsidRPr="00111B90" w:rsidRDefault="00EE6471" w:rsidP="00EE6471">
            <w:pPr>
              <w:autoSpaceDE w:val="0"/>
              <w:autoSpaceDN w:val="0"/>
              <w:adjustRightInd w:val="0"/>
              <w:jc w:val="center"/>
              <w:outlineLvl w:val="1"/>
              <w:rPr>
                <w:rFonts w:ascii="Times New Roman" w:hAnsi="Times New Roman" w:cs="Times New Roman"/>
                <w:sz w:val="20"/>
                <w:szCs w:val="20"/>
              </w:rPr>
            </w:pPr>
            <w:r>
              <w:rPr>
                <w:rFonts w:ascii="Times New Roman" w:hAnsi="Times New Roman" w:cs="Times New Roman"/>
                <w:sz w:val="20"/>
                <w:szCs w:val="20"/>
              </w:rPr>
              <w:t>138 402 190,00</w:t>
            </w:r>
          </w:p>
        </w:tc>
      </w:tr>
    </w:tbl>
    <w:p w:rsidR="00EE6471" w:rsidRPr="00111B90" w:rsidRDefault="00EE6471" w:rsidP="00EE6471">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E6471" w:rsidRPr="00111B90" w:rsidRDefault="00EE6471" w:rsidP="00EE6471">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p>
    <w:p w:rsidR="00EE6471" w:rsidRPr="00A85E4E" w:rsidRDefault="00EE6471" w:rsidP="00EE6471">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A85E4E">
        <w:rPr>
          <w:rFonts w:ascii="Times New Roman" w:eastAsia="Times New Roman" w:hAnsi="Times New Roman" w:cs="Times New Roman"/>
          <w:b/>
          <w:bCs/>
          <w:sz w:val="24"/>
          <w:szCs w:val="24"/>
          <w:lang w:eastAsia="ru-RU"/>
        </w:rPr>
        <w:t>Предложения:</w:t>
      </w:r>
    </w:p>
    <w:p w:rsidR="00A85E4E" w:rsidRPr="00A85E4E" w:rsidRDefault="00A85E4E" w:rsidP="00EE6471">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p w:rsidR="002A6DC1" w:rsidRPr="00A85E4E" w:rsidRDefault="00EE6471" w:rsidP="00EE647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85E4E">
        <w:rPr>
          <w:rFonts w:ascii="Times New Roman" w:eastAsia="Times New Roman" w:hAnsi="Times New Roman" w:cs="Times New Roman"/>
          <w:bCs/>
          <w:sz w:val="24"/>
          <w:szCs w:val="24"/>
          <w:lang w:eastAsia="ru-RU"/>
        </w:rPr>
        <w:t>1. Разработчикам проекта решения Совета депутатов муниципального округа Лотошино «О внесении изменений в решение Совета депутатов городского округа Лотошино Московской области от 20.12.2024 №38/5 «О бюджете муниципального округа Лотошино Московской области на 2025 год и на плановый период 2026 и 2027 годов»</w:t>
      </w:r>
      <w:r w:rsidR="00A85E4E" w:rsidRPr="00A85E4E">
        <w:rPr>
          <w:rFonts w:ascii="Times New Roman" w:eastAsia="Times New Roman" w:hAnsi="Times New Roman" w:cs="Times New Roman"/>
          <w:bCs/>
          <w:sz w:val="24"/>
          <w:szCs w:val="24"/>
          <w:lang w:eastAsia="ru-RU"/>
        </w:rPr>
        <w:t xml:space="preserve"> уточнить расходы на реализацию отдельных мероприятий  по созданию экономических условий для повышения эффективности работы организаций жилищно-коммунального хозяйства Московской области с учетом требований Бюджетного кодекса РФ и Порядка предоставления субсидии из бюджета городского округа Лотошино Московской области на оказание финансовой помощи в целях предупреждения банкротства и (или) восстановления платежеспособности муниципальным предприятиям городского округа Лотошино Московской области, утвержденного постановлением администрации городского округа Лотошино №567 от 19.04.2023 года (в редакции постановления №1601 от 06.12.2024 года).</w:t>
      </w:r>
    </w:p>
    <w:p w:rsidR="00302984" w:rsidRPr="00A85E4E" w:rsidRDefault="00302984" w:rsidP="00834C8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A85E4E">
        <w:rPr>
          <w:rFonts w:ascii="Times New Roman" w:hAnsi="Times New Roman" w:cs="Times New Roman"/>
          <w:b/>
          <w:sz w:val="24"/>
          <w:szCs w:val="24"/>
        </w:rPr>
        <w:t>Выводы по результатам проведенной экспертизы:</w:t>
      </w: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5E1B8D" w:rsidRPr="00A85E4E" w:rsidRDefault="004011A9" w:rsidP="005E1B8D">
      <w:pPr>
        <w:autoSpaceDE w:val="0"/>
        <w:autoSpaceDN w:val="0"/>
        <w:adjustRightInd w:val="0"/>
        <w:spacing w:after="0" w:line="240" w:lineRule="auto"/>
        <w:ind w:firstLine="709"/>
        <w:jc w:val="both"/>
        <w:rPr>
          <w:rFonts w:ascii="Times New Roman" w:hAnsi="Times New Roman" w:cs="Times New Roman"/>
          <w:sz w:val="24"/>
          <w:szCs w:val="24"/>
        </w:rPr>
      </w:pPr>
      <w:r w:rsidRPr="00A85E4E">
        <w:rPr>
          <w:rFonts w:ascii="Times New Roman" w:hAnsi="Times New Roman" w:cs="Times New Roman"/>
          <w:sz w:val="24"/>
          <w:szCs w:val="24"/>
        </w:rPr>
        <w:t xml:space="preserve">По результатам проведенной экспертизы представленного  </w:t>
      </w:r>
      <w:r w:rsidR="005E1B8D" w:rsidRPr="00A85E4E">
        <w:rPr>
          <w:rFonts w:ascii="Times New Roman" w:hAnsi="Times New Roman" w:cs="Times New Roman"/>
          <w:sz w:val="24"/>
          <w:szCs w:val="24"/>
        </w:rPr>
        <w:t>проекта решения Совета депутатов муниципального округа Лотошино «О внесении изменений в решение Совета депутатов городского округа Лотошино Московской области от 20.12.2024 №38/5 «О бюджете муниципального округа Лотошино Московской области на 2025 год и на плановый период 2026 и 2027 годов»</w:t>
      </w:r>
    </w:p>
    <w:p w:rsidR="004011A9" w:rsidRPr="00A85E4E" w:rsidRDefault="004011A9" w:rsidP="005E1B8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85E4E">
        <w:rPr>
          <w:rFonts w:ascii="Times New Roman" w:hAnsi="Times New Roman" w:cs="Times New Roman"/>
          <w:sz w:val="24"/>
          <w:szCs w:val="24"/>
        </w:rPr>
        <w:t xml:space="preserve">- представленный проект в целом соответствует требованиям Бюджетного Кодекса РФ и может быть рассмотрен Советом депутатов </w:t>
      </w:r>
      <w:r w:rsidR="005E1B8D" w:rsidRPr="00A85E4E">
        <w:rPr>
          <w:rFonts w:ascii="Times New Roman" w:hAnsi="Times New Roman" w:cs="Times New Roman"/>
          <w:sz w:val="24"/>
          <w:szCs w:val="24"/>
        </w:rPr>
        <w:t>муниципального</w:t>
      </w:r>
      <w:r w:rsidRPr="00A85E4E">
        <w:rPr>
          <w:rFonts w:ascii="Times New Roman" w:hAnsi="Times New Roman" w:cs="Times New Roman"/>
          <w:sz w:val="24"/>
          <w:szCs w:val="24"/>
        </w:rPr>
        <w:t xml:space="preserve"> округа Лотошино с учетом предложений </w:t>
      </w:r>
      <w:r w:rsidR="00B802F9" w:rsidRPr="00A85E4E">
        <w:rPr>
          <w:rFonts w:ascii="Times New Roman" w:hAnsi="Times New Roman" w:cs="Times New Roman"/>
          <w:sz w:val="24"/>
          <w:szCs w:val="24"/>
        </w:rPr>
        <w:t>контрольно-счетной палаты.</w:t>
      </w: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4011A9" w:rsidRPr="00A85E4E" w:rsidRDefault="004011A9" w:rsidP="004011A9">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1718B" w:rsidRPr="00A85E4E" w:rsidRDefault="0061718B" w:rsidP="009F5E83">
      <w:pPr>
        <w:spacing w:after="0" w:line="240" w:lineRule="auto"/>
        <w:ind w:firstLine="709"/>
        <w:jc w:val="both"/>
        <w:rPr>
          <w:rFonts w:ascii="Times New Roman" w:hAnsi="Times New Roman" w:cs="Times New Roman"/>
          <w:b/>
          <w:sz w:val="24"/>
          <w:szCs w:val="24"/>
        </w:rPr>
      </w:pPr>
    </w:p>
    <w:p w:rsidR="00EE672B" w:rsidRPr="00A85E4E" w:rsidRDefault="00EE672B" w:rsidP="00EE672B">
      <w:pPr>
        <w:spacing w:after="0" w:line="240" w:lineRule="auto"/>
        <w:ind w:firstLine="709"/>
        <w:jc w:val="both"/>
        <w:rPr>
          <w:rFonts w:ascii="Times New Roman" w:hAnsi="Times New Roman"/>
          <w:sz w:val="24"/>
          <w:szCs w:val="24"/>
        </w:rPr>
      </w:pPr>
    </w:p>
    <w:p w:rsidR="00535936" w:rsidRPr="00A85E4E" w:rsidRDefault="00535936" w:rsidP="00EE672B">
      <w:pPr>
        <w:spacing w:after="0" w:line="240" w:lineRule="auto"/>
        <w:ind w:firstLine="709"/>
        <w:jc w:val="both"/>
        <w:rPr>
          <w:rFonts w:ascii="Times New Roman" w:hAnsi="Times New Roman"/>
          <w:sz w:val="24"/>
          <w:szCs w:val="24"/>
        </w:rPr>
      </w:pPr>
    </w:p>
    <w:p w:rsidR="00B802F9" w:rsidRPr="00A85E4E" w:rsidRDefault="00EE672B" w:rsidP="00EE672B">
      <w:pPr>
        <w:shd w:val="clear" w:color="auto" w:fill="FFFFFF"/>
        <w:spacing w:after="0" w:line="240" w:lineRule="auto"/>
        <w:rPr>
          <w:rFonts w:ascii="Times New Roman" w:hAnsi="Times New Roman"/>
          <w:sz w:val="24"/>
          <w:szCs w:val="24"/>
        </w:rPr>
      </w:pPr>
      <w:r w:rsidRPr="00A85E4E">
        <w:rPr>
          <w:rFonts w:ascii="Times New Roman" w:hAnsi="Times New Roman"/>
          <w:sz w:val="24"/>
          <w:szCs w:val="24"/>
        </w:rPr>
        <w:t xml:space="preserve">Председатель </w:t>
      </w:r>
    </w:p>
    <w:p w:rsidR="00EE672B" w:rsidRPr="00A85E4E" w:rsidRDefault="000F4197" w:rsidP="00EE672B">
      <w:pPr>
        <w:shd w:val="clear" w:color="auto" w:fill="FFFFFF"/>
        <w:spacing w:after="0" w:line="240" w:lineRule="auto"/>
        <w:rPr>
          <w:rFonts w:ascii="Times New Roman" w:hAnsi="Times New Roman"/>
          <w:sz w:val="24"/>
          <w:szCs w:val="24"/>
        </w:rPr>
      </w:pPr>
      <w:r w:rsidRPr="00A85E4E">
        <w:rPr>
          <w:rFonts w:ascii="Times New Roman" w:hAnsi="Times New Roman"/>
          <w:sz w:val="24"/>
          <w:szCs w:val="24"/>
        </w:rPr>
        <w:t>к</w:t>
      </w:r>
      <w:r w:rsidR="00EE672B" w:rsidRPr="00A85E4E">
        <w:rPr>
          <w:rFonts w:ascii="Times New Roman" w:hAnsi="Times New Roman"/>
          <w:sz w:val="24"/>
          <w:szCs w:val="24"/>
        </w:rPr>
        <w:t xml:space="preserve">онтрольно-счетной  палаты   </w:t>
      </w:r>
    </w:p>
    <w:p w:rsidR="00776B21" w:rsidRPr="00A85E4E" w:rsidRDefault="005E1B8D" w:rsidP="00305C92">
      <w:pPr>
        <w:shd w:val="clear" w:color="auto" w:fill="FFFFFF"/>
        <w:spacing w:after="0" w:line="240" w:lineRule="auto"/>
      </w:pPr>
      <w:r w:rsidRPr="00A85E4E">
        <w:rPr>
          <w:rFonts w:ascii="Times New Roman" w:hAnsi="Times New Roman"/>
          <w:sz w:val="24"/>
          <w:szCs w:val="24"/>
        </w:rPr>
        <w:t>муниципального</w:t>
      </w:r>
      <w:r w:rsidR="00EE672B" w:rsidRPr="00A85E4E">
        <w:rPr>
          <w:rFonts w:ascii="Times New Roman" w:hAnsi="Times New Roman"/>
          <w:sz w:val="24"/>
          <w:szCs w:val="24"/>
        </w:rPr>
        <w:t xml:space="preserve"> округа Лотошино                                                                      С.Ю.Фролова</w:t>
      </w:r>
    </w:p>
    <w:sectPr w:rsidR="00776B21" w:rsidRPr="00A85E4E" w:rsidSect="00D31FD4">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39" w:rsidRDefault="00665239" w:rsidP="00906978">
      <w:pPr>
        <w:spacing w:after="0" w:line="240" w:lineRule="auto"/>
      </w:pPr>
      <w:r>
        <w:separator/>
      </w:r>
    </w:p>
  </w:endnote>
  <w:endnote w:type="continuationSeparator" w:id="0">
    <w:p w:rsidR="00665239" w:rsidRDefault="00665239" w:rsidP="0090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7550"/>
      <w:docPartObj>
        <w:docPartGallery w:val="Page Numbers (Bottom of Page)"/>
        <w:docPartUnique/>
      </w:docPartObj>
    </w:sdtPr>
    <w:sdtContent>
      <w:p w:rsidR="00D939FE" w:rsidRDefault="00D939FE">
        <w:pPr>
          <w:pStyle w:val="ab"/>
          <w:jc w:val="right"/>
        </w:pPr>
        <w:r>
          <w:fldChar w:fldCharType="begin"/>
        </w:r>
        <w:r>
          <w:instrText xml:space="preserve"> PAGE   \* MERGEFORMAT </w:instrText>
        </w:r>
        <w:r>
          <w:fldChar w:fldCharType="separate"/>
        </w:r>
        <w:r w:rsidR="00F1539A">
          <w:rPr>
            <w:noProof/>
          </w:rPr>
          <w:t>2</w:t>
        </w:r>
        <w:r>
          <w:rPr>
            <w:noProof/>
          </w:rPr>
          <w:fldChar w:fldCharType="end"/>
        </w:r>
      </w:p>
    </w:sdtContent>
  </w:sdt>
  <w:p w:rsidR="00D939FE" w:rsidRDefault="00D939FE">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39" w:rsidRDefault="00665239" w:rsidP="00906978">
      <w:pPr>
        <w:spacing w:after="0" w:line="240" w:lineRule="auto"/>
      </w:pPr>
      <w:r>
        <w:separator/>
      </w:r>
    </w:p>
  </w:footnote>
  <w:footnote w:type="continuationSeparator" w:id="0">
    <w:p w:rsidR="00665239" w:rsidRDefault="00665239" w:rsidP="0090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B7A"/>
    <w:multiLevelType w:val="hybridMultilevel"/>
    <w:tmpl w:val="EDDEF64A"/>
    <w:lvl w:ilvl="0" w:tplc="3A8681F4">
      <w:start w:val="1"/>
      <w:numFmt w:val="decimal"/>
      <w:lvlText w:val="%1."/>
      <w:lvlJc w:val="left"/>
      <w:pPr>
        <w:ind w:left="720" w:hanging="360"/>
      </w:pPr>
      <w:rPr>
        <w:rFonts w:ascii="Times New Roman" w:hAnsi="Times New Roman" w:hint="default"/>
        <w:b/>
        <w:i/>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B59F5"/>
    <w:multiLevelType w:val="multilevel"/>
    <w:tmpl w:val="84124268"/>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i w:val="0"/>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3" w15:restartNumberingAfterBreak="0">
    <w:nsid w:val="06B92383"/>
    <w:multiLevelType w:val="multilevel"/>
    <w:tmpl w:val="17883F8C"/>
    <w:lvl w:ilvl="0">
      <w:start w:val="1"/>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5976" w:hanging="1440"/>
      </w:pPr>
      <w:rPr>
        <w:rFonts w:hint="default"/>
        <w:b/>
        <w:sz w:val="24"/>
      </w:rPr>
    </w:lvl>
  </w:abstractNum>
  <w:abstractNum w:abstractNumId="4" w15:restartNumberingAfterBreak="0">
    <w:nsid w:val="07615788"/>
    <w:multiLevelType w:val="multilevel"/>
    <w:tmpl w:val="7FF4204A"/>
    <w:lvl w:ilvl="0">
      <w:start w:val="2019"/>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637E0"/>
    <w:multiLevelType w:val="multilevel"/>
    <w:tmpl w:val="E73C90C6"/>
    <w:lvl w:ilvl="0">
      <w:start w:val="1"/>
      <w:numFmt w:val="decimal"/>
      <w:lvlText w:val="%1."/>
      <w:lvlJc w:val="left"/>
      <w:pPr>
        <w:ind w:left="2096" w:hanging="1245"/>
      </w:pPr>
      <w:rPr>
        <w:rFonts w:hint="default"/>
        <w:b/>
        <w:i w:val="0"/>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6" w15:restartNumberingAfterBreak="0">
    <w:nsid w:val="16F02FA0"/>
    <w:multiLevelType w:val="hybridMultilevel"/>
    <w:tmpl w:val="423EC718"/>
    <w:lvl w:ilvl="0" w:tplc="A1083C0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7D3715"/>
    <w:multiLevelType w:val="multilevel"/>
    <w:tmpl w:val="99BAEB10"/>
    <w:lvl w:ilvl="0">
      <w:start w:val="202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36335"/>
    <w:multiLevelType w:val="multilevel"/>
    <w:tmpl w:val="057C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A6D7B"/>
    <w:multiLevelType w:val="multilevel"/>
    <w:tmpl w:val="54F6F7EE"/>
    <w:lvl w:ilvl="0">
      <w:start w:val="1"/>
      <w:numFmt w:val="decimal"/>
      <w:lvlText w:val="%1."/>
      <w:lvlJc w:val="left"/>
      <w:pPr>
        <w:ind w:left="3621" w:hanging="360"/>
      </w:pPr>
      <w:rPr>
        <w:rFonts w:ascii="Times New Roman" w:eastAsia="Times New Roman" w:hAnsi="Times New Roman" w:cs="Times New Roman"/>
        <w:b/>
      </w:rPr>
    </w:lvl>
    <w:lvl w:ilvl="1">
      <w:start w:val="1"/>
      <w:numFmt w:val="decimal"/>
      <w:isLgl/>
      <w:lvlText w:val="%1.%2"/>
      <w:lvlJc w:val="left"/>
      <w:pPr>
        <w:ind w:left="3828" w:hanging="360"/>
      </w:pPr>
      <w:rPr>
        <w:rFonts w:hint="default"/>
        <w:b/>
        <w:sz w:val="24"/>
      </w:rPr>
    </w:lvl>
    <w:lvl w:ilvl="2">
      <w:start w:val="1"/>
      <w:numFmt w:val="decimal"/>
      <w:isLgl/>
      <w:lvlText w:val="%1.%2.%3"/>
      <w:lvlJc w:val="left"/>
      <w:pPr>
        <w:ind w:left="4395" w:hanging="720"/>
      </w:pPr>
      <w:rPr>
        <w:rFonts w:hint="default"/>
        <w:b/>
        <w:sz w:val="24"/>
      </w:rPr>
    </w:lvl>
    <w:lvl w:ilvl="3">
      <w:start w:val="1"/>
      <w:numFmt w:val="decimal"/>
      <w:isLgl/>
      <w:lvlText w:val="%1.%2.%3.%4"/>
      <w:lvlJc w:val="left"/>
      <w:pPr>
        <w:ind w:left="4602" w:hanging="720"/>
      </w:pPr>
      <w:rPr>
        <w:rFonts w:hint="default"/>
        <w:b/>
        <w:sz w:val="24"/>
      </w:rPr>
    </w:lvl>
    <w:lvl w:ilvl="4">
      <w:start w:val="1"/>
      <w:numFmt w:val="decimal"/>
      <w:isLgl/>
      <w:lvlText w:val="%1.%2.%3.%4.%5"/>
      <w:lvlJc w:val="left"/>
      <w:pPr>
        <w:ind w:left="5169" w:hanging="1080"/>
      </w:pPr>
      <w:rPr>
        <w:rFonts w:hint="default"/>
        <w:b/>
        <w:sz w:val="24"/>
      </w:rPr>
    </w:lvl>
    <w:lvl w:ilvl="5">
      <w:start w:val="1"/>
      <w:numFmt w:val="decimal"/>
      <w:isLgl/>
      <w:lvlText w:val="%1.%2.%3.%4.%5.%6"/>
      <w:lvlJc w:val="left"/>
      <w:pPr>
        <w:ind w:left="5376" w:hanging="1080"/>
      </w:pPr>
      <w:rPr>
        <w:rFonts w:hint="default"/>
        <w:b/>
        <w:sz w:val="24"/>
      </w:rPr>
    </w:lvl>
    <w:lvl w:ilvl="6">
      <w:start w:val="1"/>
      <w:numFmt w:val="decimal"/>
      <w:isLgl/>
      <w:lvlText w:val="%1.%2.%3.%4.%5.%6.%7"/>
      <w:lvlJc w:val="left"/>
      <w:pPr>
        <w:ind w:left="5943" w:hanging="1440"/>
      </w:pPr>
      <w:rPr>
        <w:rFonts w:hint="default"/>
        <w:b/>
        <w:sz w:val="24"/>
      </w:rPr>
    </w:lvl>
    <w:lvl w:ilvl="7">
      <w:start w:val="1"/>
      <w:numFmt w:val="decimal"/>
      <w:isLgl/>
      <w:lvlText w:val="%1.%2.%3.%4.%5.%6.%7.%8"/>
      <w:lvlJc w:val="left"/>
      <w:pPr>
        <w:ind w:left="6150" w:hanging="1440"/>
      </w:pPr>
      <w:rPr>
        <w:rFonts w:hint="default"/>
        <w:b/>
        <w:sz w:val="24"/>
      </w:rPr>
    </w:lvl>
    <w:lvl w:ilvl="8">
      <w:start w:val="1"/>
      <w:numFmt w:val="decimal"/>
      <w:isLgl/>
      <w:lvlText w:val="%1.%2.%3.%4.%5.%6.%7.%8.%9"/>
      <w:lvlJc w:val="left"/>
      <w:pPr>
        <w:ind w:left="6357" w:hanging="1440"/>
      </w:pPr>
      <w:rPr>
        <w:rFonts w:hint="default"/>
        <w:b/>
        <w:sz w:val="24"/>
      </w:rPr>
    </w:lvl>
  </w:abstractNum>
  <w:abstractNum w:abstractNumId="10" w15:restartNumberingAfterBreak="0">
    <w:nsid w:val="22776BAC"/>
    <w:multiLevelType w:val="hybridMultilevel"/>
    <w:tmpl w:val="1C4E4F08"/>
    <w:lvl w:ilvl="0" w:tplc="A0545C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CC5838"/>
    <w:multiLevelType w:val="hybridMultilevel"/>
    <w:tmpl w:val="37621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026A0D"/>
    <w:multiLevelType w:val="hybridMultilevel"/>
    <w:tmpl w:val="91C6F6CA"/>
    <w:lvl w:ilvl="0" w:tplc="677C97D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DD218C7"/>
    <w:multiLevelType w:val="multilevel"/>
    <w:tmpl w:val="AF9C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144A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3784EF1"/>
    <w:multiLevelType w:val="multilevel"/>
    <w:tmpl w:val="35EE40AC"/>
    <w:lvl w:ilvl="0">
      <w:start w:val="1"/>
      <w:numFmt w:val="decimal"/>
      <w:lvlText w:val="%1."/>
      <w:lvlJc w:val="left"/>
      <w:pPr>
        <w:ind w:left="1130" w:hanging="360"/>
      </w:pPr>
      <w:rPr>
        <w:rFonts w:hint="default"/>
        <w:b/>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8B77B55"/>
    <w:multiLevelType w:val="multilevel"/>
    <w:tmpl w:val="71A0A3A0"/>
    <w:lvl w:ilvl="0">
      <w:start w:val="2"/>
      <w:numFmt w:val="decimal"/>
      <w:lvlText w:val="%1."/>
      <w:lvlJc w:val="left"/>
      <w:pPr>
        <w:ind w:left="360" w:hanging="360"/>
      </w:pPr>
      <w:rPr>
        <w:rFonts w:hint="default"/>
        <w:b/>
        <w:sz w:val="24"/>
      </w:rPr>
    </w:lvl>
    <w:lvl w:ilvl="1">
      <w:start w:val="1"/>
      <w:numFmt w:val="decimal"/>
      <w:lvlText w:val="%1.%2."/>
      <w:lvlJc w:val="left"/>
      <w:pPr>
        <w:ind w:left="927" w:hanging="360"/>
      </w:pPr>
      <w:rPr>
        <w:rFonts w:hint="default"/>
        <w:b/>
        <w:sz w:val="24"/>
      </w:rPr>
    </w:lvl>
    <w:lvl w:ilvl="2">
      <w:start w:val="1"/>
      <w:numFmt w:val="decimal"/>
      <w:lvlText w:val="%1.%2.%3."/>
      <w:lvlJc w:val="left"/>
      <w:pPr>
        <w:ind w:left="1854" w:hanging="720"/>
      </w:pPr>
      <w:rPr>
        <w:rFonts w:hint="default"/>
        <w:b/>
        <w:sz w:val="24"/>
      </w:rPr>
    </w:lvl>
    <w:lvl w:ilvl="3">
      <w:start w:val="1"/>
      <w:numFmt w:val="decimal"/>
      <w:lvlText w:val="%1.%2.%3.%4."/>
      <w:lvlJc w:val="left"/>
      <w:pPr>
        <w:ind w:left="2421" w:hanging="720"/>
      </w:pPr>
      <w:rPr>
        <w:rFonts w:hint="default"/>
        <w:b/>
        <w:sz w:val="24"/>
      </w:rPr>
    </w:lvl>
    <w:lvl w:ilvl="4">
      <w:start w:val="1"/>
      <w:numFmt w:val="decimal"/>
      <w:lvlText w:val="%1.%2.%3.%4.%5."/>
      <w:lvlJc w:val="left"/>
      <w:pPr>
        <w:ind w:left="3348" w:hanging="1080"/>
      </w:pPr>
      <w:rPr>
        <w:rFonts w:hint="default"/>
        <w:b/>
        <w:sz w:val="24"/>
      </w:rPr>
    </w:lvl>
    <w:lvl w:ilvl="5">
      <w:start w:val="1"/>
      <w:numFmt w:val="decimal"/>
      <w:lvlText w:val="%1.%2.%3.%4.%5.%6."/>
      <w:lvlJc w:val="left"/>
      <w:pPr>
        <w:ind w:left="3915" w:hanging="1080"/>
      </w:pPr>
      <w:rPr>
        <w:rFonts w:hint="default"/>
        <w:b/>
        <w:sz w:val="24"/>
      </w:rPr>
    </w:lvl>
    <w:lvl w:ilvl="6">
      <w:start w:val="1"/>
      <w:numFmt w:val="decimal"/>
      <w:lvlText w:val="%1.%2.%3.%4.%5.%6.%7."/>
      <w:lvlJc w:val="left"/>
      <w:pPr>
        <w:ind w:left="4842" w:hanging="1440"/>
      </w:pPr>
      <w:rPr>
        <w:rFonts w:hint="default"/>
        <w:b/>
        <w:sz w:val="24"/>
      </w:rPr>
    </w:lvl>
    <w:lvl w:ilvl="7">
      <w:start w:val="1"/>
      <w:numFmt w:val="decimal"/>
      <w:lvlText w:val="%1.%2.%3.%4.%5.%6.%7.%8."/>
      <w:lvlJc w:val="left"/>
      <w:pPr>
        <w:ind w:left="5409" w:hanging="1440"/>
      </w:pPr>
      <w:rPr>
        <w:rFonts w:hint="default"/>
        <w:b/>
        <w:sz w:val="24"/>
      </w:rPr>
    </w:lvl>
    <w:lvl w:ilvl="8">
      <w:start w:val="1"/>
      <w:numFmt w:val="decimal"/>
      <w:lvlText w:val="%1.%2.%3.%4.%5.%6.%7.%8.%9."/>
      <w:lvlJc w:val="left"/>
      <w:pPr>
        <w:ind w:left="6336" w:hanging="1800"/>
      </w:pPr>
      <w:rPr>
        <w:rFonts w:hint="default"/>
        <w:b/>
        <w:sz w:val="24"/>
      </w:rPr>
    </w:lvl>
  </w:abstractNum>
  <w:abstractNum w:abstractNumId="17" w15:restartNumberingAfterBreak="0">
    <w:nsid w:val="3D18038F"/>
    <w:multiLevelType w:val="hybridMultilevel"/>
    <w:tmpl w:val="C6483B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8" w15:restartNumberingAfterBreak="0">
    <w:nsid w:val="42655B7E"/>
    <w:multiLevelType w:val="hybridMultilevel"/>
    <w:tmpl w:val="0240D42A"/>
    <w:lvl w:ilvl="0" w:tplc="972288B4">
      <w:start w:val="1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9F63883"/>
    <w:multiLevelType w:val="multilevel"/>
    <w:tmpl w:val="77DEDAC6"/>
    <w:lvl w:ilvl="0">
      <w:start w:val="1"/>
      <w:numFmt w:val="decimal"/>
      <w:lvlText w:val="%1."/>
      <w:lvlJc w:val="left"/>
      <w:pPr>
        <w:ind w:left="2096" w:hanging="1245"/>
      </w:pPr>
      <w:rPr>
        <w:rFonts w:hint="default"/>
        <w:b/>
        <w:color w:val="000000"/>
      </w:rPr>
    </w:lvl>
    <w:lvl w:ilvl="1">
      <w:start w:val="1"/>
      <w:numFmt w:val="decimal"/>
      <w:isLgl/>
      <w:lvlText w:val="%1.%2."/>
      <w:lvlJc w:val="left"/>
      <w:pPr>
        <w:ind w:left="4259" w:hanging="1140"/>
      </w:pPr>
      <w:rPr>
        <w:rFonts w:hint="default"/>
      </w:rPr>
    </w:lvl>
    <w:lvl w:ilvl="2">
      <w:start w:val="1"/>
      <w:numFmt w:val="decimal"/>
      <w:isLgl/>
      <w:lvlText w:val="%1.%2.%3."/>
      <w:lvlJc w:val="left"/>
      <w:pPr>
        <w:ind w:left="4259" w:hanging="1140"/>
      </w:pPr>
      <w:rPr>
        <w:rFonts w:hint="default"/>
      </w:rPr>
    </w:lvl>
    <w:lvl w:ilvl="3">
      <w:start w:val="1"/>
      <w:numFmt w:val="decimal"/>
      <w:isLgl/>
      <w:lvlText w:val="%1.%2.%3.%4."/>
      <w:lvlJc w:val="left"/>
      <w:pPr>
        <w:ind w:left="4259" w:hanging="1140"/>
      </w:pPr>
      <w:rPr>
        <w:rFonts w:hint="default"/>
      </w:rPr>
    </w:lvl>
    <w:lvl w:ilvl="4">
      <w:start w:val="1"/>
      <w:numFmt w:val="decimal"/>
      <w:isLgl/>
      <w:lvlText w:val="%1.%2.%3.%4.%5."/>
      <w:lvlJc w:val="left"/>
      <w:pPr>
        <w:ind w:left="4259" w:hanging="1140"/>
      </w:pPr>
      <w:rPr>
        <w:rFonts w:hint="default"/>
      </w:rPr>
    </w:lvl>
    <w:lvl w:ilvl="5">
      <w:start w:val="1"/>
      <w:numFmt w:val="decimal"/>
      <w:isLgl/>
      <w:lvlText w:val="%1.%2.%3.%4.%5.%6."/>
      <w:lvlJc w:val="left"/>
      <w:pPr>
        <w:ind w:left="4259" w:hanging="11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0" w15:restartNumberingAfterBreak="0">
    <w:nsid w:val="4A5F59BC"/>
    <w:multiLevelType w:val="multilevel"/>
    <w:tmpl w:val="1886258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1" w15:restartNumberingAfterBreak="0">
    <w:nsid w:val="4BFA04EC"/>
    <w:multiLevelType w:val="hybridMultilevel"/>
    <w:tmpl w:val="E012C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650B2D"/>
    <w:multiLevelType w:val="hybridMultilevel"/>
    <w:tmpl w:val="F3361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66104E"/>
    <w:multiLevelType w:val="hybridMultilevel"/>
    <w:tmpl w:val="E228B8BE"/>
    <w:lvl w:ilvl="0" w:tplc="96BC15AC">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4" w15:restartNumberingAfterBreak="0">
    <w:nsid w:val="550B440F"/>
    <w:multiLevelType w:val="multilevel"/>
    <w:tmpl w:val="5EFC46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8DF36D2"/>
    <w:multiLevelType w:val="hybridMultilevel"/>
    <w:tmpl w:val="12E64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F332F1"/>
    <w:multiLevelType w:val="hybridMultilevel"/>
    <w:tmpl w:val="B4C20F14"/>
    <w:lvl w:ilvl="0" w:tplc="61601A28">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73B1318"/>
    <w:multiLevelType w:val="hybridMultilevel"/>
    <w:tmpl w:val="5AEC7628"/>
    <w:lvl w:ilvl="0" w:tplc="0928C31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8A766C"/>
    <w:multiLevelType w:val="hybridMultilevel"/>
    <w:tmpl w:val="28A6D7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FD1749D"/>
    <w:multiLevelType w:val="multilevel"/>
    <w:tmpl w:val="03CE6F1A"/>
    <w:lvl w:ilvl="0">
      <w:start w:val="1"/>
      <w:numFmt w:val="decimal"/>
      <w:lvlText w:val="%1."/>
      <w:lvlJc w:val="left"/>
      <w:pPr>
        <w:ind w:left="1070" w:hanging="360"/>
      </w:pPr>
      <w:rPr>
        <w:rFonts w:hint="default"/>
      </w:rPr>
    </w:lvl>
    <w:lvl w:ilvl="1">
      <w:start w:val="1"/>
      <w:numFmt w:val="decimal"/>
      <w:isLgl/>
      <w:lvlText w:val="%1.%2."/>
      <w:lvlJc w:val="left"/>
      <w:pPr>
        <w:ind w:left="2079" w:hanging="945"/>
      </w:pPr>
      <w:rPr>
        <w:rFonts w:hint="default"/>
      </w:rPr>
    </w:lvl>
    <w:lvl w:ilvl="2">
      <w:start w:val="1"/>
      <w:numFmt w:val="decimal"/>
      <w:isLgl/>
      <w:lvlText w:val="%1.%2.%3."/>
      <w:lvlJc w:val="left"/>
      <w:pPr>
        <w:ind w:left="2504" w:hanging="945"/>
      </w:pPr>
      <w:rPr>
        <w:rFonts w:hint="default"/>
      </w:rPr>
    </w:lvl>
    <w:lvl w:ilvl="3">
      <w:start w:val="1"/>
      <w:numFmt w:val="decimal"/>
      <w:isLgl/>
      <w:lvlText w:val="%1.%2.%3.%4."/>
      <w:lvlJc w:val="left"/>
      <w:pPr>
        <w:ind w:left="2929" w:hanging="945"/>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30" w15:restartNumberingAfterBreak="0">
    <w:nsid w:val="74082972"/>
    <w:multiLevelType w:val="hybridMultilevel"/>
    <w:tmpl w:val="7FC89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035D6E"/>
    <w:multiLevelType w:val="multilevel"/>
    <w:tmpl w:val="CBDEC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31"/>
  </w:num>
  <w:num w:numId="5">
    <w:abstractNumId w:val="15"/>
  </w:num>
  <w:num w:numId="6">
    <w:abstractNumId w:val="8"/>
  </w:num>
  <w:num w:numId="7">
    <w:abstractNumId w:val="29"/>
  </w:num>
  <w:num w:numId="8">
    <w:abstractNumId w:val="1"/>
  </w:num>
  <w:num w:numId="9">
    <w:abstractNumId w:val="19"/>
  </w:num>
  <w:num w:numId="10">
    <w:abstractNumId w:val="20"/>
  </w:num>
  <w:num w:numId="11">
    <w:abstractNumId w:val="6"/>
  </w:num>
  <w:num w:numId="12">
    <w:abstractNumId w:val="16"/>
  </w:num>
  <w:num w:numId="13">
    <w:abstractNumId w:val="14"/>
  </w:num>
  <w:num w:numId="14">
    <w:abstractNumId w:val="26"/>
  </w:num>
  <w:num w:numId="15">
    <w:abstractNumId w:val="24"/>
  </w:num>
  <w:num w:numId="16">
    <w:abstractNumId w:val="18"/>
  </w:num>
  <w:num w:numId="17">
    <w:abstractNumId w:val="3"/>
  </w:num>
  <w:num w:numId="18">
    <w:abstractNumId w:val="9"/>
  </w:num>
  <w:num w:numId="19">
    <w:abstractNumId w:val="2"/>
  </w:num>
  <w:num w:numId="20">
    <w:abstractNumId w:val="27"/>
  </w:num>
  <w:num w:numId="21">
    <w:abstractNumId w:val="5"/>
  </w:num>
  <w:num w:numId="22">
    <w:abstractNumId w:val="23"/>
  </w:num>
  <w:num w:numId="23">
    <w:abstractNumId w:val="2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1"/>
  </w:num>
  <w:num w:numId="27">
    <w:abstractNumId w:val="0"/>
  </w:num>
  <w:num w:numId="28">
    <w:abstractNumId w:val="22"/>
  </w:num>
  <w:num w:numId="29">
    <w:abstractNumId w:val="17"/>
  </w:num>
  <w:num w:numId="30">
    <w:abstractNumId w:val="12"/>
  </w:num>
  <w:num w:numId="31">
    <w:abstractNumId w:val="10"/>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29"/>
    <w:rsid w:val="00000524"/>
    <w:rsid w:val="000006A0"/>
    <w:rsid w:val="00000A7B"/>
    <w:rsid w:val="00000EFF"/>
    <w:rsid w:val="00001585"/>
    <w:rsid w:val="000021A2"/>
    <w:rsid w:val="0000279E"/>
    <w:rsid w:val="00002DB6"/>
    <w:rsid w:val="00002DCA"/>
    <w:rsid w:val="000033E4"/>
    <w:rsid w:val="00003A9B"/>
    <w:rsid w:val="00003E1B"/>
    <w:rsid w:val="00004307"/>
    <w:rsid w:val="00004542"/>
    <w:rsid w:val="00004B55"/>
    <w:rsid w:val="00004B7D"/>
    <w:rsid w:val="00004FCF"/>
    <w:rsid w:val="0000508F"/>
    <w:rsid w:val="00005F1A"/>
    <w:rsid w:val="00006233"/>
    <w:rsid w:val="000072FE"/>
    <w:rsid w:val="00007685"/>
    <w:rsid w:val="00007B2B"/>
    <w:rsid w:val="00007CE8"/>
    <w:rsid w:val="00007D7C"/>
    <w:rsid w:val="000103D7"/>
    <w:rsid w:val="00010BE5"/>
    <w:rsid w:val="00010C3D"/>
    <w:rsid w:val="000117E9"/>
    <w:rsid w:val="0001180D"/>
    <w:rsid w:val="00012683"/>
    <w:rsid w:val="00012751"/>
    <w:rsid w:val="00012950"/>
    <w:rsid w:val="00012DCD"/>
    <w:rsid w:val="0001353D"/>
    <w:rsid w:val="000139BC"/>
    <w:rsid w:val="00013BC5"/>
    <w:rsid w:val="00013BF9"/>
    <w:rsid w:val="00013C2C"/>
    <w:rsid w:val="00013C80"/>
    <w:rsid w:val="00013C94"/>
    <w:rsid w:val="00014716"/>
    <w:rsid w:val="000152A5"/>
    <w:rsid w:val="000155D4"/>
    <w:rsid w:val="00015D04"/>
    <w:rsid w:val="00015E82"/>
    <w:rsid w:val="00015ECC"/>
    <w:rsid w:val="0001601C"/>
    <w:rsid w:val="00016277"/>
    <w:rsid w:val="000165BF"/>
    <w:rsid w:val="00016B32"/>
    <w:rsid w:val="00016E44"/>
    <w:rsid w:val="00017688"/>
    <w:rsid w:val="00020298"/>
    <w:rsid w:val="00020950"/>
    <w:rsid w:val="00020BB8"/>
    <w:rsid w:val="00021034"/>
    <w:rsid w:val="00021251"/>
    <w:rsid w:val="0002142B"/>
    <w:rsid w:val="000218C9"/>
    <w:rsid w:val="0002195B"/>
    <w:rsid w:val="00021B57"/>
    <w:rsid w:val="00021CAF"/>
    <w:rsid w:val="00021EB9"/>
    <w:rsid w:val="00021EFA"/>
    <w:rsid w:val="00022068"/>
    <w:rsid w:val="00022438"/>
    <w:rsid w:val="00022653"/>
    <w:rsid w:val="000227FD"/>
    <w:rsid w:val="00022BFE"/>
    <w:rsid w:val="00022FB6"/>
    <w:rsid w:val="0002312A"/>
    <w:rsid w:val="000232FD"/>
    <w:rsid w:val="000233CF"/>
    <w:rsid w:val="00023ECB"/>
    <w:rsid w:val="00024751"/>
    <w:rsid w:val="00025305"/>
    <w:rsid w:val="0002597C"/>
    <w:rsid w:val="00025D43"/>
    <w:rsid w:val="00026104"/>
    <w:rsid w:val="00026DFF"/>
    <w:rsid w:val="00027592"/>
    <w:rsid w:val="00030180"/>
    <w:rsid w:val="00030386"/>
    <w:rsid w:val="000306A2"/>
    <w:rsid w:val="00031D6A"/>
    <w:rsid w:val="0003207B"/>
    <w:rsid w:val="00032C73"/>
    <w:rsid w:val="000337CB"/>
    <w:rsid w:val="00033A32"/>
    <w:rsid w:val="00033A96"/>
    <w:rsid w:val="00033CF4"/>
    <w:rsid w:val="000343FA"/>
    <w:rsid w:val="0003441E"/>
    <w:rsid w:val="000344A5"/>
    <w:rsid w:val="00034809"/>
    <w:rsid w:val="00034932"/>
    <w:rsid w:val="0003494F"/>
    <w:rsid w:val="00034C98"/>
    <w:rsid w:val="00035799"/>
    <w:rsid w:val="00035DD6"/>
    <w:rsid w:val="00037E1B"/>
    <w:rsid w:val="00040548"/>
    <w:rsid w:val="00040898"/>
    <w:rsid w:val="0004095B"/>
    <w:rsid w:val="00041E23"/>
    <w:rsid w:val="00041E45"/>
    <w:rsid w:val="0004218E"/>
    <w:rsid w:val="00042BAE"/>
    <w:rsid w:val="00042BB2"/>
    <w:rsid w:val="000431C9"/>
    <w:rsid w:val="000436FB"/>
    <w:rsid w:val="0004394D"/>
    <w:rsid w:val="00043950"/>
    <w:rsid w:val="00043DE0"/>
    <w:rsid w:val="00043E51"/>
    <w:rsid w:val="00044396"/>
    <w:rsid w:val="00044B57"/>
    <w:rsid w:val="00044F0F"/>
    <w:rsid w:val="000458E6"/>
    <w:rsid w:val="00045B5E"/>
    <w:rsid w:val="00045C36"/>
    <w:rsid w:val="000469BD"/>
    <w:rsid w:val="00046AE8"/>
    <w:rsid w:val="00046D61"/>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6A9D"/>
    <w:rsid w:val="00056AB8"/>
    <w:rsid w:val="00056AD9"/>
    <w:rsid w:val="00056CD9"/>
    <w:rsid w:val="00057A8A"/>
    <w:rsid w:val="00057D25"/>
    <w:rsid w:val="0006105C"/>
    <w:rsid w:val="0006124E"/>
    <w:rsid w:val="000614C3"/>
    <w:rsid w:val="000616EE"/>
    <w:rsid w:val="0006189B"/>
    <w:rsid w:val="00061A37"/>
    <w:rsid w:val="00061D4A"/>
    <w:rsid w:val="000621E3"/>
    <w:rsid w:val="00062CAB"/>
    <w:rsid w:val="00062CD2"/>
    <w:rsid w:val="00062DE7"/>
    <w:rsid w:val="00063319"/>
    <w:rsid w:val="00063FE0"/>
    <w:rsid w:val="00064605"/>
    <w:rsid w:val="000646B5"/>
    <w:rsid w:val="00064973"/>
    <w:rsid w:val="00064B24"/>
    <w:rsid w:val="00064BB5"/>
    <w:rsid w:val="00065769"/>
    <w:rsid w:val="000657B7"/>
    <w:rsid w:val="000657F7"/>
    <w:rsid w:val="00065954"/>
    <w:rsid w:val="00066C36"/>
    <w:rsid w:val="0007014D"/>
    <w:rsid w:val="00070499"/>
    <w:rsid w:val="00070782"/>
    <w:rsid w:val="00070AE4"/>
    <w:rsid w:val="000714F9"/>
    <w:rsid w:val="00071C45"/>
    <w:rsid w:val="000722AE"/>
    <w:rsid w:val="000722C1"/>
    <w:rsid w:val="00072A00"/>
    <w:rsid w:val="00074669"/>
    <w:rsid w:val="00074B0E"/>
    <w:rsid w:val="00075117"/>
    <w:rsid w:val="00075F2B"/>
    <w:rsid w:val="00076B0F"/>
    <w:rsid w:val="000779EA"/>
    <w:rsid w:val="000803AE"/>
    <w:rsid w:val="00080938"/>
    <w:rsid w:val="00080B01"/>
    <w:rsid w:val="00081535"/>
    <w:rsid w:val="00081665"/>
    <w:rsid w:val="000816EA"/>
    <w:rsid w:val="00082202"/>
    <w:rsid w:val="000829F1"/>
    <w:rsid w:val="00082CBE"/>
    <w:rsid w:val="000832A3"/>
    <w:rsid w:val="0008382C"/>
    <w:rsid w:val="00083DD4"/>
    <w:rsid w:val="00084204"/>
    <w:rsid w:val="000844D7"/>
    <w:rsid w:val="00084678"/>
    <w:rsid w:val="00084844"/>
    <w:rsid w:val="000848A1"/>
    <w:rsid w:val="00084D51"/>
    <w:rsid w:val="00084DA9"/>
    <w:rsid w:val="000857AA"/>
    <w:rsid w:val="0008602E"/>
    <w:rsid w:val="00086132"/>
    <w:rsid w:val="000866B1"/>
    <w:rsid w:val="000867E4"/>
    <w:rsid w:val="000868D3"/>
    <w:rsid w:val="00086FFE"/>
    <w:rsid w:val="000871D0"/>
    <w:rsid w:val="00087390"/>
    <w:rsid w:val="000874CC"/>
    <w:rsid w:val="0008762E"/>
    <w:rsid w:val="000879E0"/>
    <w:rsid w:val="00090876"/>
    <w:rsid w:val="00091023"/>
    <w:rsid w:val="00091CC3"/>
    <w:rsid w:val="00092175"/>
    <w:rsid w:val="0009239A"/>
    <w:rsid w:val="00092603"/>
    <w:rsid w:val="00092B1B"/>
    <w:rsid w:val="00092DC1"/>
    <w:rsid w:val="00092E3D"/>
    <w:rsid w:val="00093152"/>
    <w:rsid w:val="000939D4"/>
    <w:rsid w:val="00093BE0"/>
    <w:rsid w:val="00093E7B"/>
    <w:rsid w:val="00093F15"/>
    <w:rsid w:val="000942FD"/>
    <w:rsid w:val="00094480"/>
    <w:rsid w:val="000945E9"/>
    <w:rsid w:val="00094FF4"/>
    <w:rsid w:val="0009513F"/>
    <w:rsid w:val="0009542A"/>
    <w:rsid w:val="000958AE"/>
    <w:rsid w:val="00095CA0"/>
    <w:rsid w:val="00095D99"/>
    <w:rsid w:val="00096273"/>
    <w:rsid w:val="0009668C"/>
    <w:rsid w:val="000970C1"/>
    <w:rsid w:val="00097392"/>
    <w:rsid w:val="000A057E"/>
    <w:rsid w:val="000A064C"/>
    <w:rsid w:val="000A0691"/>
    <w:rsid w:val="000A121D"/>
    <w:rsid w:val="000A1266"/>
    <w:rsid w:val="000A1612"/>
    <w:rsid w:val="000A18EB"/>
    <w:rsid w:val="000A1A27"/>
    <w:rsid w:val="000A1B1F"/>
    <w:rsid w:val="000A274E"/>
    <w:rsid w:val="000A2BCF"/>
    <w:rsid w:val="000A40F1"/>
    <w:rsid w:val="000A46E2"/>
    <w:rsid w:val="000A4A95"/>
    <w:rsid w:val="000A4BD5"/>
    <w:rsid w:val="000A55C0"/>
    <w:rsid w:val="000A55D6"/>
    <w:rsid w:val="000A57DE"/>
    <w:rsid w:val="000A5A7F"/>
    <w:rsid w:val="000A5B77"/>
    <w:rsid w:val="000A5C2A"/>
    <w:rsid w:val="000A5F72"/>
    <w:rsid w:val="000A68EA"/>
    <w:rsid w:val="000A6C6A"/>
    <w:rsid w:val="000A6F82"/>
    <w:rsid w:val="000A78C4"/>
    <w:rsid w:val="000A7A16"/>
    <w:rsid w:val="000A7B42"/>
    <w:rsid w:val="000A7D71"/>
    <w:rsid w:val="000B03FA"/>
    <w:rsid w:val="000B0552"/>
    <w:rsid w:val="000B1396"/>
    <w:rsid w:val="000B24E2"/>
    <w:rsid w:val="000B2DF4"/>
    <w:rsid w:val="000B3AFC"/>
    <w:rsid w:val="000B3D5A"/>
    <w:rsid w:val="000B3FC0"/>
    <w:rsid w:val="000B4941"/>
    <w:rsid w:val="000B4AB5"/>
    <w:rsid w:val="000B4D32"/>
    <w:rsid w:val="000B5457"/>
    <w:rsid w:val="000B556B"/>
    <w:rsid w:val="000B577B"/>
    <w:rsid w:val="000B5F66"/>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431E"/>
    <w:rsid w:val="000C5151"/>
    <w:rsid w:val="000C54E2"/>
    <w:rsid w:val="000C5649"/>
    <w:rsid w:val="000C5809"/>
    <w:rsid w:val="000C5874"/>
    <w:rsid w:val="000C5F74"/>
    <w:rsid w:val="000C603A"/>
    <w:rsid w:val="000C6C7A"/>
    <w:rsid w:val="000C6CD5"/>
    <w:rsid w:val="000C7914"/>
    <w:rsid w:val="000C79A0"/>
    <w:rsid w:val="000C7EEA"/>
    <w:rsid w:val="000D00AC"/>
    <w:rsid w:val="000D0122"/>
    <w:rsid w:val="000D02D3"/>
    <w:rsid w:val="000D0B58"/>
    <w:rsid w:val="000D0B5F"/>
    <w:rsid w:val="000D1098"/>
    <w:rsid w:val="000D127A"/>
    <w:rsid w:val="000D2034"/>
    <w:rsid w:val="000D2658"/>
    <w:rsid w:val="000D2E73"/>
    <w:rsid w:val="000D314C"/>
    <w:rsid w:val="000D354A"/>
    <w:rsid w:val="000D3D5E"/>
    <w:rsid w:val="000D4153"/>
    <w:rsid w:val="000D4D4F"/>
    <w:rsid w:val="000D4E8E"/>
    <w:rsid w:val="000D5ADD"/>
    <w:rsid w:val="000D5F46"/>
    <w:rsid w:val="000D5F72"/>
    <w:rsid w:val="000D6499"/>
    <w:rsid w:val="000D6AEB"/>
    <w:rsid w:val="000E0967"/>
    <w:rsid w:val="000E0DDE"/>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00ED"/>
    <w:rsid w:val="000F1D9D"/>
    <w:rsid w:val="000F24DD"/>
    <w:rsid w:val="000F2906"/>
    <w:rsid w:val="000F2FCC"/>
    <w:rsid w:val="000F39BE"/>
    <w:rsid w:val="000F4197"/>
    <w:rsid w:val="000F572A"/>
    <w:rsid w:val="000F582E"/>
    <w:rsid w:val="000F5945"/>
    <w:rsid w:val="000F5D18"/>
    <w:rsid w:val="000F6257"/>
    <w:rsid w:val="000F655B"/>
    <w:rsid w:val="000F7D65"/>
    <w:rsid w:val="000F7E84"/>
    <w:rsid w:val="0010004D"/>
    <w:rsid w:val="001007A9"/>
    <w:rsid w:val="001007D7"/>
    <w:rsid w:val="00100FD0"/>
    <w:rsid w:val="00101318"/>
    <w:rsid w:val="00101940"/>
    <w:rsid w:val="001027C2"/>
    <w:rsid w:val="00102D68"/>
    <w:rsid w:val="00102EB5"/>
    <w:rsid w:val="00103654"/>
    <w:rsid w:val="00104016"/>
    <w:rsid w:val="0010454C"/>
    <w:rsid w:val="00105836"/>
    <w:rsid w:val="00105D39"/>
    <w:rsid w:val="00105D52"/>
    <w:rsid w:val="00105E1C"/>
    <w:rsid w:val="00107B16"/>
    <w:rsid w:val="0011045C"/>
    <w:rsid w:val="00110852"/>
    <w:rsid w:val="0011267A"/>
    <w:rsid w:val="00112F3C"/>
    <w:rsid w:val="00113229"/>
    <w:rsid w:val="00113461"/>
    <w:rsid w:val="0011388C"/>
    <w:rsid w:val="001138EC"/>
    <w:rsid w:val="00113E34"/>
    <w:rsid w:val="0011442E"/>
    <w:rsid w:val="0011599E"/>
    <w:rsid w:val="001161FC"/>
    <w:rsid w:val="00116301"/>
    <w:rsid w:val="00116CB4"/>
    <w:rsid w:val="00116F9F"/>
    <w:rsid w:val="0011771E"/>
    <w:rsid w:val="001200AF"/>
    <w:rsid w:val="001204DA"/>
    <w:rsid w:val="001208E6"/>
    <w:rsid w:val="001208FE"/>
    <w:rsid w:val="00120FAF"/>
    <w:rsid w:val="001216B0"/>
    <w:rsid w:val="001216F5"/>
    <w:rsid w:val="00121810"/>
    <w:rsid w:val="0012200C"/>
    <w:rsid w:val="00124707"/>
    <w:rsid w:val="00125E8A"/>
    <w:rsid w:val="00126BB4"/>
    <w:rsid w:val="00126ED9"/>
    <w:rsid w:val="0012719D"/>
    <w:rsid w:val="00127872"/>
    <w:rsid w:val="00127E5D"/>
    <w:rsid w:val="0013012E"/>
    <w:rsid w:val="001303EA"/>
    <w:rsid w:val="001308F3"/>
    <w:rsid w:val="00130D4A"/>
    <w:rsid w:val="001311A3"/>
    <w:rsid w:val="00131269"/>
    <w:rsid w:val="001326A0"/>
    <w:rsid w:val="00132867"/>
    <w:rsid w:val="00132F9F"/>
    <w:rsid w:val="001330BB"/>
    <w:rsid w:val="0013349B"/>
    <w:rsid w:val="0013391F"/>
    <w:rsid w:val="001346CF"/>
    <w:rsid w:val="00135769"/>
    <w:rsid w:val="0013696A"/>
    <w:rsid w:val="00136F85"/>
    <w:rsid w:val="001370E6"/>
    <w:rsid w:val="00137365"/>
    <w:rsid w:val="00137F75"/>
    <w:rsid w:val="001401EC"/>
    <w:rsid w:val="0014020A"/>
    <w:rsid w:val="0014039A"/>
    <w:rsid w:val="00140808"/>
    <w:rsid w:val="0014095C"/>
    <w:rsid w:val="00140B5A"/>
    <w:rsid w:val="00141873"/>
    <w:rsid w:val="00141CA3"/>
    <w:rsid w:val="0014228D"/>
    <w:rsid w:val="0014247A"/>
    <w:rsid w:val="00142835"/>
    <w:rsid w:val="00142C6F"/>
    <w:rsid w:val="00143592"/>
    <w:rsid w:val="00143669"/>
    <w:rsid w:val="001442DE"/>
    <w:rsid w:val="001447B0"/>
    <w:rsid w:val="00144DC1"/>
    <w:rsid w:val="0014538C"/>
    <w:rsid w:val="001457A8"/>
    <w:rsid w:val="00145BD7"/>
    <w:rsid w:val="00145CA4"/>
    <w:rsid w:val="001469DF"/>
    <w:rsid w:val="00146BA9"/>
    <w:rsid w:val="00147010"/>
    <w:rsid w:val="001473FC"/>
    <w:rsid w:val="001475DF"/>
    <w:rsid w:val="00147714"/>
    <w:rsid w:val="00147B40"/>
    <w:rsid w:val="00147D60"/>
    <w:rsid w:val="0015011E"/>
    <w:rsid w:val="00150195"/>
    <w:rsid w:val="00150487"/>
    <w:rsid w:val="001504DE"/>
    <w:rsid w:val="00150CF7"/>
    <w:rsid w:val="00150F7D"/>
    <w:rsid w:val="00151496"/>
    <w:rsid w:val="00151D68"/>
    <w:rsid w:val="0015236B"/>
    <w:rsid w:val="001524C1"/>
    <w:rsid w:val="00152727"/>
    <w:rsid w:val="00152961"/>
    <w:rsid w:val="001532C1"/>
    <w:rsid w:val="001536B3"/>
    <w:rsid w:val="0015441B"/>
    <w:rsid w:val="00154752"/>
    <w:rsid w:val="00154E13"/>
    <w:rsid w:val="00155001"/>
    <w:rsid w:val="001554DB"/>
    <w:rsid w:val="0015559A"/>
    <w:rsid w:val="00155C7A"/>
    <w:rsid w:val="00156046"/>
    <w:rsid w:val="001560BF"/>
    <w:rsid w:val="00156236"/>
    <w:rsid w:val="0015651C"/>
    <w:rsid w:val="00156574"/>
    <w:rsid w:val="00156B37"/>
    <w:rsid w:val="00156FE8"/>
    <w:rsid w:val="00157123"/>
    <w:rsid w:val="00157A28"/>
    <w:rsid w:val="00157B3D"/>
    <w:rsid w:val="00157C1E"/>
    <w:rsid w:val="00157E93"/>
    <w:rsid w:val="001601CB"/>
    <w:rsid w:val="001603BD"/>
    <w:rsid w:val="001610D9"/>
    <w:rsid w:val="0016136C"/>
    <w:rsid w:val="001619E5"/>
    <w:rsid w:val="00161A40"/>
    <w:rsid w:val="00161B5B"/>
    <w:rsid w:val="001631FE"/>
    <w:rsid w:val="0016339F"/>
    <w:rsid w:val="00163700"/>
    <w:rsid w:val="00163CEE"/>
    <w:rsid w:val="00163EB2"/>
    <w:rsid w:val="00164AB5"/>
    <w:rsid w:val="00164CC9"/>
    <w:rsid w:val="00164D06"/>
    <w:rsid w:val="001651EF"/>
    <w:rsid w:val="001653B7"/>
    <w:rsid w:val="001655CE"/>
    <w:rsid w:val="00166650"/>
    <w:rsid w:val="00166FC8"/>
    <w:rsid w:val="00166FE6"/>
    <w:rsid w:val="001676B5"/>
    <w:rsid w:val="0016776A"/>
    <w:rsid w:val="00167CBF"/>
    <w:rsid w:val="00167DD3"/>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DE4"/>
    <w:rsid w:val="001821C2"/>
    <w:rsid w:val="00183B19"/>
    <w:rsid w:val="00184ABB"/>
    <w:rsid w:val="00184CDD"/>
    <w:rsid w:val="00185508"/>
    <w:rsid w:val="00185551"/>
    <w:rsid w:val="00185615"/>
    <w:rsid w:val="00185AD9"/>
    <w:rsid w:val="00185D0A"/>
    <w:rsid w:val="001867D8"/>
    <w:rsid w:val="00186B3F"/>
    <w:rsid w:val="00186B50"/>
    <w:rsid w:val="00186F2B"/>
    <w:rsid w:val="001877D2"/>
    <w:rsid w:val="00187E52"/>
    <w:rsid w:val="00190167"/>
    <w:rsid w:val="001904C6"/>
    <w:rsid w:val="00190A6C"/>
    <w:rsid w:val="00190DE8"/>
    <w:rsid w:val="001912E2"/>
    <w:rsid w:val="001915A9"/>
    <w:rsid w:val="00191B79"/>
    <w:rsid w:val="001921B2"/>
    <w:rsid w:val="00192916"/>
    <w:rsid w:val="00192B6F"/>
    <w:rsid w:val="00192D5D"/>
    <w:rsid w:val="00193054"/>
    <w:rsid w:val="00193E39"/>
    <w:rsid w:val="0019516C"/>
    <w:rsid w:val="001953D0"/>
    <w:rsid w:val="00195479"/>
    <w:rsid w:val="00195567"/>
    <w:rsid w:val="0019590B"/>
    <w:rsid w:val="00195C5A"/>
    <w:rsid w:val="001968B3"/>
    <w:rsid w:val="00196AD8"/>
    <w:rsid w:val="0019703C"/>
    <w:rsid w:val="0019758D"/>
    <w:rsid w:val="00197B1D"/>
    <w:rsid w:val="00197F37"/>
    <w:rsid w:val="00197F62"/>
    <w:rsid w:val="001A0127"/>
    <w:rsid w:val="001A062E"/>
    <w:rsid w:val="001A0A16"/>
    <w:rsid w:val="001A0E15"/>
    <w:rsid w:val="001A0F17"/>
    <w:rsid w:val="001A1B72"/>
    <w:rsid w:val="001A1CF8"/>
    <w:rsid w:val="001A28A5"/>
    <w:rsid w:val="001A2EE6"/>
    <w:rsid w:val="001A36EE"/>
    <w:rsid w:val="001A38CD"/>
    <w:rsid w:val="001A3CA1"/>
    <w:rsid w:val="001A3CDB"/>
    <w:rsid w:val="001A3EAC"/>
    <w:rsid w:val="001A4346"/>
    <w:rsid w:val="001A4E2E"/>
    <w:rsid w:val="001A5566"/>
    <w:rsid w:val="001A5637"/>
    <w:rsid w:val="001A6210"/>
    <w:rsid w:val="001A6E8E"/>
    <w:rsid w:val="001A6FD6"/>
    <w:rsid w:val="001A745B"/>
    <w:rsid w:val="001A7A5D"/>
    <w:rsid w:val="001B0422"/>
    <w:rsid w:val="001B099B"/>
    <w:rsid w:val="001B0BFA"/>
    <w:rsid w:val="001B0EB2"/>
    <w:rsid w:val="001B19D0"/>
    <w:rsid w:val="001B1B25"/>
    <w:rsid w:val="001B22F5"/>
    <w:rsid w:val="001B2638"/>
    <w:rsid w:val="001B27B5"/>
    <w:rsid w:val="001B27DC"/>
    <w:rsid w:val="001B2AD5"/>
    <w:rsid w:val="001B2B6E"/>
    <w:rsid w:val="001B308B"/>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21D2"/>
    <w:rsid w:val="001C23AC"/>
    <w:rsid w:val="001C2AEA"/>
    <w:rsid w:val="001C3318"/>
    <w:rsid w:val="001C377A"/>
    <w:rsid w:val="001C3E38"/>
    <w:rsid w:val="001C493C"/>
    <w:rsid w:val="001C4AB1"/>
    <w:rsid w:val="001C4C05"/>
    <w:rsid w:val="001C5614"/>
    <w:rsid w:val="001C7648"/>
    <w:rsid w:val="001C7E6F"/>
    <w:rsid w:val="001D023A"/>
    <w:rsid w:val="001D27DB"/>
    <w:rsid w:val="001D2AD5"/>
    <w:rsid w:val="001D3102"/>
    <w:rsid w:val="001D3FCF"/>
    <w:rsid w:val="001D40EC"/>
    <w:rsid w:val="001D47C6"/>
    <w:rsid w:val="001D4814"/>
    <w:rsid w:val="001D4C0D"/>
    <w:rsid w:val="001D5046"/>
    <w:rsid w:val="001D5C3D"/>
    <w:rsid w:val="001D6845"/>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30DB"/>
    <w:rsid w:val="001E33DB"/>
    <w:rsid w:val="001E38C9"/>
    <w:rsid w:val="001E4926"/>
    <w:rsid w:val="001E55C1"/>
    <w:rsid w:val="001E7DCE"/>
    <w:rsid w:val="001F083C"/>
    <w:rsid w:val="001F099C"/>
    <w:rsid w:val="001F0A26"/>
    <w:rsid w:val="001F0D6D"/>
    <w:rsid w:val="001F28F2"/>
    <w:rsid w:val="001F28F4"/>
    <w:rsid w:val="001F2B1C"/>
    <w:rsid w:val="001F2B5A"/>
    <w:rsid w:val="001F2C95"/>
    <w:rsid w:val="001F2E35"/>
    <w:rsid w:val="001F2EA0"/>
    <w:rsid w:val="001F34DA"/>
    <w:rsid w:val="001F350E"/>
    <w:rsid w:val="001F35DA"/>
    <w:rsid w:val="001F36B8"/>
    <w:rsid w:val="001F39E3"/>
    <w:rsid w:val="001F48D3"/>
    <w:rsid w:val="001F4B53"/>
    <w:rsid w:val="001F4D6E"/>
    <w:rsid w:val="001F5050"/>
    <w:rsid w:val="001F52E1"/>
    <w:rsid w:val="001F5896"/>
    <w:rsid w:val="001F7900"/>
    <w:rsid w:val="001F7966"/>
    <w:rsid w:val="001F799D"/>
    <w:rsid w:val="001F7F97"/>
    <w:rsid w:val="002007DB"/>
    <w:rsid w:val="002008E8"/>
    <w:rsid w:val="00201241"/>
    <w:rsid w:val="002018A6"/>
    <w:rsid w:val="00201B6C"/>
    <w:rsid w:val="002027D8"/>
    <w:rsid w:val="002027FB"/>
    <w:rsid w:val="00202980"/>
    <w:rsid w:val="00202E55"/>
    <w:rsid w:val="0020353E"/>
    <w:rsid w:val="002035B8"/>
    <w:rsid w:val="002036E4"/>
    <w:rsid w:val="00203AE2"/>
    <w:rsid w:val="00203DD5"/>
    <w:rsid w:val="00204A5E"/>
    <w:rsid w:val="00204E53"/>
    <w:rsid w:val="002057A6"/>
    <w:rsid w:val="00205E22"/>
    <w:rsid w:val="00205EAC"/>
    <w:rsid w:val="00206113"/>
    <w:rsid w:val="0020627A"/>
    <w:rsid w:val="002064BD"/>
    <w:rsid w:val="002064E6"/>
    <w:rsid w:val="002068DF"/>
    <w:rsid w:val="0020735C"/>
    <w:rsid w:val="0020758A"/>
    <w:rsid w:val="0021016A"/>
    <w:rsid w:val="0021044F"/>
    <w:rsid w:val="00210458"/>
    <w:rsid w:val="0021080B"/>
    <w:rsid w:val="00210D0F"/>
    <w:rsid w:val="0021178B"/>
    <w:rsid w:val="00211A46"/>
    <w:rsid w:val="00211DDC"/>
    <w:rsid w:val="0021201A"/>
    <w:rsid w:val="0021221D"/>
    <w:rsid w:val="00212783"/>
    <w:rsid w:val="002135F6"/>
    <w:rsid w:val="00213FB7"/>
    <w:rsid w:val="002140CB"/>
    <w:rsid w:val="002142BA"/>
    <w:rsid w:val="00214A53"/>
    <w:rsid w:val="00214A59"/>
    <w:rsid w:val="002154C7"/>
    <w:rsid w:val="00216225"/>
    <w:rsid w:val="00216B09"/>
    <w:rsid w:val="00216F62"/>
    <w:rsid w:val="002172A2"/>
    <w:rsid w:val="00217B44"/>
    <w:rsid w:val="00217C93"/>
    <w:rsid w:val="002200DF"/>
    <w:rsid w:val="0022173B"/>
    <w:rsid w:val="00221915"/>
    <w:rsid w:val="00221ADB"/>
    <w:rsid w:val="00222111"/>
    <w:rsid w:val="002224B8"/>
    <w:rsid w:val="00222B2D"/>
    <w:rsid w:val="00222E24"/>
    <w:rsid w:val="00223E2E"/>
    <w:rsid w:val="002243F2"/>
    <w:rsid w:val="00224C50"/>
    <w:rsid w:val="00224DFF"/>
    <w:rsid w:val="00224F52"/>
    <w:rsid w:val="002259A2"/>
    <w:rsid w:val="0022612C"/>
    <w:rsid w:val="00226576"/>
    <w:rsid w:val="00226AA6"/>
    <w:rsid w:val="00226D82"/>
    <w:rsid w:val="00227333"/>
    <w:rsid w:val="002273CB"/>
    <w:rsid w:val="00227CFE"/>
    <w:rsid w:val="00227FEA"/>
    <w:rsid w:val="002302CD"/>
    <w:rsid w:val="0023083A"/>
    <w:rsid w:val="00231253"/>
    <w:rsid w:val="002314D3"/>
    <w:rsid w:val="00231949"/>
    <w:rsid w:val="00232745"/>
    <w:rsid w:val="00232D09"/>
    <w:rsid w:val="00233224"/>
    <w:rsid w:val="00233712"/>
    <w:rsid w:val="00233BF3"/>
    <w:rsid w:val="00235B7C"/>
    <w:rsid w:val="0023615A"/>
    <w:rsid w:val="002368CD"/>
    <w:rsid w:val="00236EED"/>
    <w:rsid w:val="002378B4"/>
    <w:rsid w:val="00237C9C"/>
    <w:rsid w:val="00237F40"/>
    <w:rsid w:val="0024034D"/>
    <w:rsid w:val="00240827"/>
    <w:rsid w:val="002416D0"/>
    <w:rsid w:val="00241963"/>
    <w:rsid w:val="002419BB"/>
    <w:rsid w:val="00241E40"/>
    <w:rsid w:val="002424F6"/>
    <w:rsid w:val="002427A2"/>
    <w:rsid w:val="00242B99"/>
    <w:rsid w:val="0024309F"/>
    <w:rsid w:val="002432F6"/>
    <w:rsid w:val="002439BD"/>
    <w:rsid w:val="00243A89"/>
    <w:rsid w:val="00243C0A"/>
    <w:rsid w:val="0024410F"/>
    <w:rsid w:val="002447F6"/>
    <w:rsid w:val="00244A0F"/>
    <w:rsid w:val="00244AF6"/>
    <w:rsid w:val="002452AE"/>
    <w:rsid w:val="002453D0"/>
    <w:rsid w:val="002462E3"/>
    <w:rsid w:val="002464FF"/>
    <w:rsid w:val="00246619"/>
    <w:rsid w:val="00246C29"/>
    <w:rsid w:val="00246E72"/>
    <w:rsid w:val="002476CF"/>
    <w:rsid w:val="002478AF"/>
    <w:rsid w:val="00247AFD"/>
    <w:rsid w:val="00250E51"/>
    <w:rsid w:val="00251565"/>
    <w:rsid w:val="00251581"/>
    <w:rsid w:val="002519C2"/>
    <w:rsid w:val="00251B6F"/>
    <w:rsid w:val="00251D7A"/>
    <w:rsid w:val="00251F89"/>
    <w:rsid w:val="00252595"/>
    <w:rsid w:val="0025261B"/>
    <w:rsid w:val="002535B7"/>
    <w:rsid w:val="00253F58"/>
    <w:rsid w:val="00254781"/>
    <w:rsid w:val="00255183"/>
    <w:rsid w:val="00255290"/>
    <w:rsid w:val="00255850"/>
    <w:rsid w:val="00255ED4"/>
    <w:rsid w:val="00256F02"/>
    <w:rsid w:val="0025735B"/>
    <w:rsid w:val="00257391"/>
    <w:rsid w:val="00257552"/>
    <w:rsid w:val="00257809"/>
    <w:rsid w:val="00257D95"/>
    <w:rsid w:val="00260447"/>
    <w:rsid w:val="0026099B"/>
    <w:rsid w:val="00260A70"/>
    <w:rsid w:val="00260F33"/>
    <w:rsid w:val="00261130"/>
    <w:rsid w:val="0026188C"/>
    <w:rsid w:val="00261B0C"/>
    <w:rsid w:val="00263850"/>
    <w:rsid w:val="00263E51"/>
    <w:rsid w:val="00264FC6"/>
    <w:rsid w:val="002650A6"/>
    <w:rsid w:val="0026531B"/>
    <w:rsid w:val="00265748"/>
    <w:rsid w:val="00265D36"/>
    <w:rsid w:val="00265E6A"/>
    <w:rsid w:val="002660F5"/>
    <w:rsid w:val="002667E9"/>
    <w:rsid w:val="00266A20"/>
    <w:rsid w:val="00266D1C"/>
    <w:rsid w:val="00266F67"/>
    <w:rsid w:val="0026707A"/>
    <w:rsid w:val="00267169"/>
    <w:rsid w:val="00270493"/>
    <w:rsid w:val="002705AF"/>
    <w:rsid w:val="0027135F"/>
    <w:rsid w:val="0027167E"/>
    <w:rsid w:val="00271C8C"/>
    <w:rsid w:val="00271E0C"/>
    <w:rsid w:val="00271E6E"/>
    <w:rsid w:val="00271E8B"/>
    <w:rsid w:val="00272421"/>
    <w:rsid w:val="002728D5"/>
    <w:rsid w:val="00272C9F"/>
    <w:rsid w:val="00273B59"/>
    <w:rsid w:val="00273BC3"/>
    <w:rsid w:val="002743C8"/>
    <w:rsid w:val="00274726"/>
    <w:rsid w:val="0027488F"/>
    <w:rsid w:val="00275202"/>
    <w:rsid w:val="00275204"/>
    <w:rsid w:val="00275AE9"/>
    <w:rsid w:val="00275B6C"/>
    <w:rsid w:val="00275CB8"/>
    <w:rsid w:val="002764E3"/>
    <w:rsid w:val="0027676D"/>
    <w:rsid w:val="00276EC5"/>
    <w:rsid w:val="00276FE7"/>
    <w:rsid w:val="002774BC"/>
    <w:rsid w:val="002777BE"/>
    <w:rsid w:val="002779F0"/>
    <w:rsid w:val="00277F4C"/>
    <w:rsid w:val="00280004"/>
    <w:rsid w:val="0028049A"/>
    <w:rsid w:val="00280AB7"/>
    <w:rsid w:val="00280B44"/>
    <w:rsid w:val="00280FB4"/>
    <w:rsid w:val="00281676"/>
    <w:rsid w:val="00281763"/>
    <w:rsid w:val="002819FB"/>
    <w:rsid w:val="00281A8B"/>
    <w:rsid w:val="00281EA1"/>
    <w:rsid w:val="002821BD"/>
    <w:rsid w:val="002828E7"/>
    <w:rsid w:val="00282B6D"/>
    <w:rsid w:val="00282BFD"/>
    <w:rsid w:val="00282CAA"/>
    <w:rsid w:val="002835A0"/>
    <w:rsid w:val="00283DC3"/>
    <w:rsid w:val="00283E80"/>
    <w:rsid w:val="00284848"/>
    <w:rsid w:val="00284E34"/>
    <w:rsid w:val="00284EE9"/>
    <w:rsid w:val="00285B1E"/>
    <w:rsid w:val="00286276"/>
    <w:rsid w:val="002864AD"/>
    <w:rsid w:val="00286807"/>
    <w:rsid w:val="00286BBA"/>
    <w:rsid w:val="00286FA5"/>
    <w:rsid w:val="00287249"/>
    <w:rsid w:val="0028755A"/>
    <w:rsid w:val="0028766D"/>
    <w:rsid w:val="00287E0D"/>
    <w:rsid w:val="00291B84"/>
    <w:rsid w:val="002924B5"/>
    <w:rsid w:val="00292D10"/>
    <w:rsid w:val="002934F1"/>
    <w:rsid w:val="002940BD"/>
    <w:rsid w:val="0029459C"/>
    <w:rsid w:val="00294733"/>
    <w:rsid w:val="0029479B"/>
    <w:rsid w:val="00294C68"/>
    <w:rsid w:val="00294EA6"/>
    <w:rsid w:val="00294FB9"/>
    <w:rsid w:val="00295D66"/>
    <w:rsid w:val="00296472"/>
    <w:rsid w:val="002968F7"/>
    <w:rsid w:val="00296C7E"/>
    <w:rsid w:val="002A09C2"/>
    <w:rsid w:val="002A107A"/>
    <w:rsid w:val="002A14DA"/>
    <w:rsid w:val="002A1C9A"/>
    <w:rsid w:val="002A213D"/>
    <w:rsid w:val="002A27D4"/>
    <w:rsid w:val="002A282F"/>
    <w:rsid w:val="002A3053"/>
    <w:rsid w:val="002A3D66"/>
    <w:rsid w:val="002A3DBA"/>
    <w:rsid w:val="002A4370"/>
    <w:rsid w:val="002A47FA"/>
    <w:rsid w:val="002A4BE3"/>
    <w:rsid w:val="002A4C3E"/>
    <w:rsid w:val="002A4DC5"/>
    <w:rsid w:val="002A5B47"/>
    <w:rsid w:val="002A5C00"/>
    <w:rsid w:val="002A60DC"/>
    <w:rsid w:val="002A64D1"/>
    <w:rsid w:val="002A6700"/>
    <w:rsid w:val="002A6DC1"/>
    <w:rsid w:val="002A6EEF"/>
    <w:rsid w:val="002A74F0"/>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503A"/>
    <w:rsid w:val="002B6F68"/>
    <w:rsid w:val="002B72A9"/>
    <w:rsid w:val="002B75FF"/>
    <w:rsid w:val="002B764E"/>
    <w:rsid w:val="002B76BD"/>
    <w:rsid w:val="002B773A"/>
    <w:rsid w:val="002B7A68"/>
    <w:rsid w:val="002B7CCD"/>
    <w:rsid w:val="002C0198"/>
    <w:rsid w:val="002C0A90"/>
    <w:rsid w:val="002C0DFA"/>
    <w:rsid w:val="002C1159"/>
    <w:rsid w:val="002C1CA1"/>
    <w:rsid w:val="002C2A54"/>
    <w:rsid w:val="002C2C9C"/>
    <w:rsid w:val="002C32B9"/>
    <w:rsid w:val="002C374F"/>
    <w:rsid w:val="002C3921"/>
    <w:rsid w:val="002C4BFC"/>
    <w:rsid w:val="002C4F8B"/>
    <w:rsid w:val="002C5714"/>
    <w:rsid w:val="002C5DD8"/>
    <w:rsid w:val="002C64D4"/>
    <w:rsid w:val="002C64EA"/>
    <w:rsid w:val="002C6A83"/>
    <w:rsid w:val="002C75F3"/>
    <w:rsid w:val="002D098A"/>
    <w:rsid w:val="002D0CDD"/>
    <w:rsid w:val="002D0D6C"/>
    <w:rsid w:val="002D18E9"/>
    <w:rsid w:val="002D1A6D"/>
    <w:rsid w:val="002D1EF8"/>
    <w:rsid w:val="002D2AD5"/>
    <w:rsid w:val="002D2EDB"/>
    <w:rsid w:val="002D3450"/>
    <w:rsid w:val="002D3B73"/>
    <w:rsid w:val="002D3EA2"/>
    <w:rsid w:val="002D4066"/>
    <w:rsid w:val="002D4287"/>
    <w:rsid w:val="002D4467"/>
    <w:rsid w:val="002D4CA3"/>
    <w:rsid w:val="002D5613"/>
    <w:rsid w:val="002D66A8"/>
    <w:rsid w:val="002D6823"/>
    <w:rsid w:val="002D6A19"/>
    <w:rsid w:val="002D6BF9"/>
    <w:rsid w:val="002D7710"/>
    <w:rsid w:val="002E00D0"/>
    <w:rsid w:val="002E0118"/>
    <w:rsid w:val="002E0711"/>
    <w:rsid w:val="002E0C60"/>
    <w:rsid w:val="002E1029"/>
    <w:rsid w:val="002E243E"/>
    <w:rsid w:val="002E2C8E"/>
    <w:rsid w:val="002E3629"/>
    <w:rsid w:val="002E390E"/>
    <w:rsid w:val="002E3B46"/>
    <w:rsid w:val="002E54BA"/>
    <w:rsid w:val="002E5ABC"/>
    <w:rsid w:val="002E5D4E"/>
    <w:rsid w:val="002E601E"/>
    <w:rsid w:val="002E625E"/>
    <w:rsid w:val="002E66C4"/>
    <w:rsid w:val="002E6983"/>
    <w:rsid w:val="002E6B71"/>
    <w:rsid w:val="002E6DB7"/>
    <w:rsid w:val="002E76D9"/>
    <w:rsid w:val="002E7773"/>
    <w:rsid w:val="002E7AA3"/>
    <w:rsid w:val="002E7CFD"/>
    <w:rsid w:val="002E7F57"/>
    <w:rsid w:val="002F0217"/>
    <w:rsid w:val="002F0481"/>
    <w:rsid w:val="002F0540"/>
    <w:rsid w:val="002F0DA4"/>
    <w:rsid w:val="002F0EFE"/>
    <w:rsid w:val="002F1567"/>
    <w:rsid w:val="002F1907"/>
    <w:rsid w:val="002F1A0C"/>
    <w:rsid w:val="002F1AE8"/>
    <w:rsid w:val="002F313D"/>
    <w:rsid w:val="002F3B3A"/>
    <w:rsid w:val="002F3BE9"/>
    <w:rsid w:val="002F3F8E"/>
    <w:rsid w:val="002F4416"/>
    <w:rsid w:val="002F44F3"/>
    <w:rsid w:val="002F47C5"/>
    <w:rsid w:val="002F49B2"/>
    <w:rsid w:val="002F49D4"/>
    <w:rsid w:val="002F51B4"/>
    <w:rsid w:val="002F5ACD"/>
    <w:rsid w:val="002F5CB0"/>
    <w:rsid w:val="002F6AEF"/>
    <w:rsid w:val="002F6C2C"/>
    <w:rsid w:val="002F6C5E"/>
    <w:rsid w:val="002F72DB"/>
    <w:rsid w:val="002F7342"/>
    <w:rsid w:val="002F764B"/>
    <w:rsid w:val="002F77D2"/>
    <w:rsid w:val="002F7A10"/>
    <w:rsid w:val="0030121F"/>
    <w:rsid w:val="00301B19"/>
    <w:rsid w:val="00301BE4"/>
    <w:rsid w:val="00301EC5"/>
    <w:rsid w:val="00302984"/>
    <w:rsid w:val="003035BF"/>
    <w:rsid w:val="0030399F"/>
    <w:rsid w:val="00304226"/>
    <w:rsid w:val="00304C44"/>
    <w:rsid w:val="00304E6F"/>
    <w:rsid w:val="00304E9F"/>
    <w:rsid w:val="0030569F"/>
    <w:rsid w:val="00305C92"/>
    <w:rsid w:val="003060E5"/>
    <w:rsid w:val="00306344"/>
    <w:rsid w:val="003064E9"/>
    <w:rsid w:val="00306D3E"/>
    <w:rsid w:val="0030779D"/>
    <w:rsid w:val="0030792E"/>
    <w:rsid w:val="00307D9E"/>
    <w:rsid w:val="003101FD"/>
    <w:rsid w:val="0031039B"/>
    <w:rsid w:val="00311012"/>
    <w:rsid w:val="00311878"/>
    <w:rsid w:val="00311E9B"/>
    <w:rsid w:val="0031263E"/>
    <w:rsid w:val="003128D7"/>
    <w:rsid w:val="00312EE6"/>
    <w:rsid w:val="00313051"/>
    <w:rsid w:val="00313C29"/>
    <w:rsid w:val="00313E3F"/>
    <w:rsid w:val="0031401B"/>
    <w:rsid w:val="00314E47"/>
    <w:rsid w:val="003160FE"/>
    <w:rsid w:val="00316954"/>
    <w:rsid w:val="00316B02"/>
    <w:rsid w:val="00317A41"/>
    <w:rsid w:val="00317B24"/>
    <w:rsid w:val="00317CDD"/>
    <w:rsid w:val="00320AA9"/>
    <w:rsid w:val="00320DDE"/>
    <w:rsid w:val="00320FEE"/>
    <w:rsid w:val="0032124D"/>
    <w:rsid w:val="00321657"/>
    <w:rsid w:val="00321C6C"/>
    <w:rsid w:val="00322B99"/>
    <w:rsid w:val="003233F1"/>
    <w:rsid w:val="00323CC3"/>
    <w:rsid w:val="00323E15"/>
    <w:rsid w:val="00323F44"/>
    <w:rsid w:val="00324527"/>
    <w:rsid w:val="003245EB"/>
    <w:rsid w:val="00324DF2"/>
    <w:rsid w:val="0032514C"/>
    <w:rsid w:val="003253E0"/>
    <w:rsid w:val="00325729"/>
    <w:rsid w:val="0032605A"/>
    <w:rsid w:val="00326374"/>
    <w:rsid w:val="00326592"/>
    <w:rsid w:val="00326805"/>
    <w:rsid w:val="00326B5D"/>
    <w:rsid w:val="00327126"/>
    <w:rsid w:val="00327252"/>
    <w:rsid w:val="00327522"/>
    <w:rsid w:val="00327566"/>
    <w:rsid w:val="003279C2"/>
    <w:rsid w:val="00327AF6"/>
    <w:rsid w:val="003302A2"/>
    <w:rsid w:val="0033091F"/>
    <w:rsid w:val="003312BA"/>
    <w:rsid w:val="00331371"/>
    <w:rsid w:val="003315D8"/>
    <w:rsid w:val="003320E3"/>
    <w:rsid w:val="00332C03"/>
    <w:rsid w:val="00332D06"/>
    <w:rsid w:val="00332FD0"/>
    <w:rsid w:val="00333099"/>
    <w:rsid w:val="00333115"/>
    <w:rsid w:val="00333640"/>
    <w:rsid w:val="00333AFE"/>
    <w:rsid w:val="00333B4E"/>
    <w:rsid w:val="00333D67"/>
    <w:rsid w:val="0033457C"/>
    <w:rsid w:val="003346A3"/>
    <w:rsid w:val="003347EC"/>
    <w:rsid w:val="00334AE4"/>
    <w:rsid w:val="00334B15"/>
    <w:rsid w:val="00334F1C"/>
    <w:rsid w:val="00335598"/>
    <w:rsid w:val="003358F2"/>
    <w:rsid w:val="00336A9E"/>
    <w:rsid w:val="00337284"/>
    <w:rsid w:val="003377A3"/>
    <w:rsid w:val="00340F1B"/>
    <w:rsid w:val="00341EE0"/>
    <w:rsid w:val="00341F15"/>
    <w:rsid w:val="00342072"/>
    <w:rsid w:val="00342216"/>
    <w:rsid w:val="0034287A"/>
    <w:rsid w:val="003430E7"/>
    <w:rsid w:val="003431C6"/>
    <w:rsid w:val="003435A7"/>
    <w:rsid w:val="003436DC"/>
    <w:rsid w:val="0034378F"/>
    <w:rsid w:val="00343E5A"/>
    <w:rsid w:val="0034413B"/>
    <w:rsid w:val="003441E5"/>
    <w:rsid w:val="00344F73"/>
    <w:rsid w:val="00345212"/>
    <w:rsid w:val="003452EA"/>
    <w:rsid w:val="00345D8D"/>
    <w:rsid w:val="00345E10"/>
    <w:rsid w:val="00346471"/>
    <w:rsid w:val="00346A64"/>
    <w:rsid w:val="00346F2E"/>
    <w:rsid w:val="00347076"/>
    <w:rsid w:val="003470AE"/>
    <w:rsid w:val="00347197"/>
    <w:rsid w:val="0034739F"/>
    <w:rsid w:val="00350580"/>
    <w:rsid w:val="00350948"/>
    <w:rsid w:val="003509E9"/>
    <w:rsid w:val="00350E95"/>
    <w:rsid w:val="003510B1"/>
    <w:rsid w:val="00351260"/>
    <w:rsid w:val="0035157C"/>
    <w:rsid w:val="00351592"/>
    <w:rsid w:val="0035182D"/>
    <w:rsid w:val="0035212C"/>
    <w:rsid w:val="003523E4"/>
    <w:rsid w:val="00352595"/>
    <w:rsid w:val="00352B51"/>
    <w:rsid w:val="003533F6"/>
    <w:rsid w:val="00353876"/>
    <w:rsid w:val="003540E4"/>
    <w:rsid w:val="003546CE"/>
    <w:rsid w:val="00354832"/>
    <w:rsid w:val="0035489E"/>
    <w:rsid w:val="003549C6"/>
    <w:rsid w:val="00355013"/>
    <w:rsid w:val="00355129"/>
    <w:rsid w:val="00355E0C"/>
    <w:rsid w:val="003560D9"/>
    <w:rsid w:val="00356818"/>
    <w:rsid w:val="003569A3"/>
    <w:rsid w:val="00356AAD"/>
    <w:rsid w:val="00356FFD"/>
    <w:rsid w:val="003571EA"/>
    <w:rsid w:val="003572CB"/>
    <w:rsid w:val="00357793"/>
    <w:rsid w:val="00357B59"/>
    <w:rsid w:val="00360CA5"/>
    <w:rsid w:val="0036109B"/>
    <w:rsid w:val="00361300"/>
    <w:rsid w:val="00361DCC"/>
    <w:rsid w:val="00361F93"/>
    <w:rsid w:val="003626C3"/>
    <w:rsid w:val="003649C9"/>
    <w:rsid w:val="0036601D"/>
    <w:rsid w:val="00366A58"/>
    <w:rsid w:val="00366AC7"/>
    <w:rsid w:val="003673C7"/>
    <w:rsid w:val="00367499"/>
    <w:rsid w:val="003676DD"/>
    <w:rsid w:val="003677C5"/>
    <w:rsid w:val="00367F83"/>
    <w:rsid w:val="00370A45"/>
    <w:rsid w:val="00371E5E"/>
    <w:rsid w:val="00371F06"/>
    <w:rsid w:val="0037231F"/>
    <w:rsid w:val="00372BBB"/>
    <w:rsid w:val="00372D54"/>
    <w:rsid w:val="00373190"/>
    <w:rsid w:val="003739D0"/>
    <w:rsid w:val="00373FEA"/>
    <w:rsid w:val="003751B3"/>
    <w:rsid w:val="00375472"/>
    <w:rsid w:val="00375553"/>
    <w:rsid w:val="0037558F"/>
    <w:rsid w:val="0037567F"/>
    <w:rsid w:val="003762C5"/>
    <w:rsid w:val="003763C6"/>
    <w:rsid w:val="0037730D"/>
    <w:rsid w:val="00380116"/>
    <w:rsid w:val="00380C3C"/>
    <w:rsid w:val="00381152"/>
    <w:rsid w:val="003817D8"/>
    <w:rsid w:val="00381C89"/>
    <w:rsid w:val="00382356"/>
    <w:rsid w:val="00382453"/>
    <w:rsid w:val="00382506"/>
    <w:rsid w:val="00382682"/>
    <w:rsid w:val="00383F6A"/>
    <w:rsid w:val="0038412C"/>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822"/>
    <w:rsid w:val="00390C74"/>
    <w:rsid w:val="0039117F"/>
    <w:rsid w:val="00392546"/>
    <w:rsid w:val="00392551"/>
    <w:rsid w:val="0039299F"/>
    <w:rsid w:val="00393D56"/>
    <w:rsid w:val="00393F78"/>
    <w:rsid w:val="0039428A"/>
    <w:rsid w:val="0039473B"/>
    <w:rsid w:val="00394D6C"/>
    <w:rsid w:val="00394E53"/>
    <w:rsid w:val="00395299"/>
    <w:rsid w:val="00395568"/>
    <w:rsid w:val="00395E08"/>
    <w:rsid w:val="00396060"/>
    <w:rsid w:val="003964ED"/>
    <w:rsid w:val="0039653A"/>
    <w:rsid w:val="00396BC2"/>
    <w:rsid w:val="00396E01"/>
    <w:rsid w:val="00396E10"/>
    <w:rsid w:val="00397AD8"/>
    <w:rsid w:val="003A05FA"/>
    <w:rsid w:val="003A0F42"/>
    <w:rsid w:val="003A0F91"/>
    <w:rsid w:val="003A108C"/>
    <w:rsid w:val="003A11FD"/>
    <w:rsid w:val="003A18BE"/>
    <w:rsid w:val="003A1D68"/>
    <w:rsid w:val="003A1FDF"/>
    <w:rsid w:val="003A2682"/>
    <w:rsid w:val="003A269B"/>
    <w:rsid w:val="003A2C96"/>
    <w:rsid w:val="003A2CB4"/>
    <w:rsid w:val="003A307C"/>
    <w:rsid w:val="003A32F8"/>
    <w:rsid w:val="003A3A64"/>
    <w:rsid w:val="003A3B30"/>
    <w:rsid w:val="003A491E"/>
    <w:rsid w:val="003A4EF7"/>
    <w:rsid w:val="003A52D0"/>
    <w:rsid w:val="003A5B6E"/>
    <w:rsid w:val="003A6200"/>
    <w:rsid w:val="003A636B"/>
    <w:rsid w:val="003A658C"/>
    <w:rsid w:val="003A65AC"/>
    <w:rsid w:val="003A6651"/>
    <w:rsid w:val="003A68A9"/>
    <w:rsid w:val="003A78EE"/>
    <w:rsid w:val="003A7DC5"/>
    <w:rsid w:val="003A7F2C"/>
    <w:rsid w:val="003B0CC2"/>
    <w:rsid w:val="003B11D8"/>
    <w:rsid w:val="003B120C"/>
    <w:rsid w:val="003B3DAE"/>
    <w:rsid w:val="003B42C6"/>
    <w:rsid w:val="003B43E8"/>
    <w:rsid w:val="003B449E"/>
    <w:rsid w:val="003B49E9"/>
    <w:rsid w:val="003B4D47"/>
    <w:rsid w:val="003B535C"/>
    <w:rsid w:val="003B588B"/>
    <w:rsid w:val="003B6520"/>
    <w:rsid w:val="003B6AC3"/>
    <w:rsid w:val="003B72B6"/>
    <w:rsid w:val="003B7329"/>
    <w:rsid w:val="003B7605"/>
    <w:rsid w:val="003B7E02"/>
    <w:rsid w:val="003B7F92"/>
    <w:rsid w:val="003C0EE4"/>
    <w:rsid w:val="003C11DB"/>
    <w:rsid w:val="003C1710"/>
    <w:rsid w:val="003C1729"/>
    <w:rsid w:val="003C1DF7"/>
    <w:rsid w:val="003C1EFE"/>
    <w:rsid w:val="003C1F2A"/>
    <w:rsid w:val="003C1FA8"/>
    <w:rsid w:val="003C220E"/>
    <w:rsid w:val="003C24BC"/>
    <w:rsid w:val="003C2718"/>
    <w:rsid w:val="003C2772"/>
    <w:rsid w:val="003C2AF1"/>
    <w:rsid w:val="003C2CA3"/>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138B"/>
    <w:rsid w:val="003D1443"/>
    <w:rsid w:val="003D220D"/>
    <w:rsid w:val="003D22B6"/>
    <w:rsid w:val="003D299D"/>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6DED"/>
    <w:rsid w:val="003D6EFB"/>
    <w:rsid w:val="003D7474"/>
    <w:rsid w:val="003D7BD5"/>
    <w:rsid w:val="003E0438"/>
    <w:rsid w:val="003E07BF"/>
    <w:rsid w:val="003E0A66"/>
    <w:rsid w:val="003E172C"/>
    <w:rsid w:val="003E21C8"/>
    <w:rsid w:val="003E301F"/>
    <w:rsid w:val="003E321E"/>
    <w:rsid w:val="003E37C4"/>
    <w:rsid w:val="003E3F1A"/>
    <w:rsid w:val="003E40D8"/>
    <w:rsid w:val="003E4F5A"/>
    <w:rsid w:val="003E5A92"/>
    <w:rsid w:val="003E5C77"/>
    <w:rsid w:val="003E5DEC"/>
    <w:rsid w:val="003E6D05"/>
    <w:rsid w:val="003E7291"/>
    <w:rsid w:val="003E7538"/>
    <w:rsid w:val="003F0703"/>
    <w:rsid w:val="003F190B"/>
    <w:rsid w:val="003F1F18"/>
    <w:rsid w:val="003F2092"/>
    <w:rsid w:val="003F210D"/>
    <w:rsid w:val="003F2343"/>
    <w:rsid w:val="003F239A"/>
    <w:rsid w:val="003F2673"/>
    <w:rsid w:val="003F30E6"/>
    <w:rsid w:val="003F37D7"/>
    <w:rsid w:val="003F3C57"/>
    <w:rsid w:val="003F3FC1"/>
    <w:rsid w:val="003F419F"/>
    <w:rsid w:val="003F457C"/>
    <w:rsid w:val="003F4598"/>
    <w:rsid w:val="003F46BA"/>
    <w:rsid w:val="003F4802"/>
    <w:rsid w:val="003F4D60"/>
    <w:rsid w:val="003F4F2E"/>
    <w:rsid w:val="003F5A4E"/>
    <w:rsid w:val="003F626D"/>
    <w:rsid w:val="003F6AAA"/>
    <w:rsid w:val="003F6CA1"/>
    <w:rsid w:val="003F77DA"/>
    <w:rsid w:val="004002CE"/>
    <w:rsid w:val="00400A19"/>
    <w:rsid w:val="004011A9"/>
    <w:rsid w:val="00401672"/>
    <w:rsid w:val="0040181D"/>
    <w:rsid w:val="00401C78"/>
    <w:rsid w:val="004023F8"/>
    <w:rsid w:val="004025B3"/>
    <w:rsid w:val="00402763"/>
    <w:rsid w:val="00402DBB"/>
    <w:rsid w:val="00402DD5"/>
    <w:rsid w:val="00402F3F"/>
    <w:rsid w:val="004035EB"/>
    <w:rsid w:val="00403B21"/>
    <w:rsid w:val="00403E82"/>
    <w:rsid w:val="00404474"/>
    <w:rsid w:val="00404F51"/>
    <w:rsid w:val="00405318"/>
    <w:rsid w:val="004063E4"/>
    <w:rsid w:val="00406463"/>
    <w:rsid w:val="004066E7"/>
    <w:rsid w:val="00406B38"/>
    <w:rsid w:val="00406E42"/>
    <w:rsid w:val="00406FCA"/>
    <w:rsid w:val="004074D3"/>
    <w:rsid w:val="004077F5"/>
    <w:rsid w:val="00407B55"/>
    <w:rsid w:val="00407F54"/>
    <w:rsid w:val="004101B5"/>
    <w:rsid w:val="004101E2"/>
    <w:rsid w:val="00410563"/>
    <w:rsid w:val="004108B3"/>
    <w:rsid w:val="00410AC5"/>
    <w:rsid w:val="004111F7"/>
    <w:rsid w:val="0041184C"/>
    <w:rsid w:val="00411A2A"/>
    <w:rsid w:val="00411A85"/>
    <w:rsid w:val="00411BAA"/>
    <w:rsid w:val="00412380"/>
    <w:rsid w:val="00412951"/>
    <w:rsid w:val="00412D55"/>
    <w:rsid w:val="00412F97"/>
    <w:rsid w:val="004137B2"/>
    <w:rsid w:val="00413AB7"/>
    <w:rsid w:val="00413B9E"/>
    <w:rsid w:val="00413BCB"/>
    <w:rsid w:val="004141CD"/>
    <w:rsid w:val="00414679"/>
    <w:rsid w:val="00414836"/>
    <w:rsid w:val="00414BB4"/>
    <w:rsid w:val="00415308"/>
    <w:rsid w:val="004159A0"/>
    <w:rsid w:val="00416332"/>
    <w:rsid w:val="00417F96"/>
    <w:rsid w:val="00420958"/>
    <w:rsid w:val="00420B61"/>
    <w:rsid w:val="00420CE1"/>
    <w:rsid w:val="00420D32"/>
    <w:rsid w:val="00420FEF"/>
    <w:rsid w:val="004216A3"/>
    <w:rsid w:val="00421D93"/>
    <w:rsid w:val="0042228A"/>
    <w:rsid w:val="00422F0B"/>
    <w:rsid w:val="0042374B"/>
    <w:rsid w:val="00423971"/>
    <w:rsid w:val="0042397A"/>
    <w:rsid w:val="004241CA"/>
    <w:rsid w:val="00424439"/>
    <w:rsid w:val="004248D0"/>
    <w:rsid w:val="00424B5E"/>
    <w:rsid w:val="0042536F"/>
    <w:rsid w:val="00425BFB"/>
    <w:rsid w:val="00426482"/>
    <w:rsid w:val="00426936"/>
    <w:rsid w:val="00427A59"/>
    <w:rsid w:val="00427F2A"/>
    <w:rsid w:val="0043004E"/>
    <w:rsid w:val="004307B6"/>
    <w:rsid w:val="00430868"/>
    <w:rsid w:val="00430CEE"/>
    <w:rsid w:val="0043145D"/>
    <w:rsid w:val="00431508"/>
    <w:rsid w:val="00432D55"/>
    <w:rsid w:val="0043300A"/>
    <w:rsid w:val="0043301C"/>
    <w:rsid w:val="0043333C"/>
    <w:rsid w:val="00433544"/>
    <w:rsid w:val="00433D68"/>
    <w:rsid w:val="00434AB8"/>
    <w:rsid w:val="004350E5"/>
    <w:rsid w:val="0043510A"/>
    <w:rsid w:val="00435140"/>
    <w:rsid w:val="004354F8"/>
    <w:rsid w:val="0043597F"/>
    <w:rsid w:val="004363D0"/>
    <w:rsid w:val="0043654F"/>
    <w:rsid w:val="00436629"/>
    <w:rsid w:val="004369C7"/>
    <w:rsid w:val="00436D2F"/>
    <w:rsid w:val="00436E13"/>
    <w:rsid w:val="00437286"/>
    <w:rsid w:val="004376A3"/>
    <w:rsid w:val="00440368"/>
    <w:rsid w:val="00441450"/>
    <w:rsid w:val="00441744"/>
    <w:rsid w:val="004417B5"/>
    <w:rsid w:val="00441AED"/>
    <w:rsid w:val="00441C32"/>
    <w:rsid w:val="00441E7C"/>
    <w:rsid w:val="0044202F"/>
    <w:rsid w:val="00442207"/>
    <w:rsid w:val="0044265B"/>
    <w:rsid w:val="004426BB"/>
    <w:rsid w:val="004427F0"/>
    <w:rsid w:val="00442C12"/>
    <w:rsid w:val="004435A0"/>
    <w:rsid w:val="00444878"/>
    <w:rsid w:val="00446A08"/>
    <w:rsid w:val="00446F31"/>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C49"/>
    <w:rsid w:val="00457CBF"/>
    <w:rsid w:val="00457D8A"/>
    <w:rsid w:val="00460087"/>
    <w:rsid w:val="004606B5"/>
    <w:rsid w:val="00460795"/>
    <w:rsid w:val="004607E1"/>
    <w:rsid w:val="00460DAD"/>
    <w:rsid w:val="00461E18"/>
    <w:rsid w:val="00461EA0"/>
    <w:rsid w:val="00462AE9"/>
    <w:rsid w:val="00462F6A"/>
    <w:rsid w:val="00463D49"/>
    <w:rsid w:val="00463ED8"/>
    <w:rsid w:val="00464D1E"/>
    <w:rsid w:val="004654EF"/>
    <w:rsid w:val="00465A4F"/>
    <w:rsid w:val="00466752"/>
    <w:rsid w:val="00466C9B"/>
    <w:rsid w:val="00466CB2"/>
    <w:rsid w:val="00470204"/>
    <w:rsid w:val="004706B7"/>
    <w:rsid w:val="00470968"/>
    <w:rsid w:val="00471D9D"/>
    <w:rsid w:val="004720A1"/>
    <w:rsid w:val="004726DD"/>
    <w:rsid w:val="0047277B"/>
    <w:rsid w:val="00472AF5"/>
    <w:rsid w:val="00472CC3"/>
    <w:rsid w:val="00472EA2"/>
    <w:rsid w:val="00474059"/>
    <w:rsid w:val="00474092"/>
    <w:rsid w:val="00475095"/>
    <w:rsid w:val="00475271"/>
    <w:rsid w:val="004752BE"/>
    <w:rsid w:val="004754EF"/>
    <w:rsid w:val="00475D76"/>
    <w:rsid w:val="00476132"/>
    <w:rsid w:val="0047635F"/>
    <w:rsid w:val="00476630"/>
    <w:rsid w:val="00476D22"/>
    <w:rsid w:val="00476D52"/>
    <w:rsid w:val="00477070"/>
    <w:rsid w:val="004777E5"/>
    <w:rsid w:val="004802A4"/>
    <w:rsid w:val="00481398"/>
    <w:rsid w:val="00481518"/>
    <w:rsid w:val="004815D5"/>
    <w:rsid w:val="004822B8"/>
    <w:rsid w:val="004827D8"/>
    <w:rsid w:val="004833A5"/>
    <w:rsid w:val="004833C0"/>
    <w:rsid w:val="004837A7"/>
    <w:rsid w:val="00483D0C"/>
    <w:rsid w:val="00483DF9"/>
    <w:rsid w:val="00484D50"/>
    <w:rsid w:val="004854D9"/>
    <w:rsid w:val="0048589A"/>
    <w:rsid w:val="00485CE4"/>
    <w:rsid w:val="0048702E"/>
    <w:rsid w:val="00487348"/>
    <w:rsid w:val="00487C0F"/>
    <w:rsid w:val="00490489"/>
    <w:rsid w:val="0049074D"/>
    <w:rsid w:val="004907D9"/>
    <w:rsid w:val="00490954"/>
    <w:rsid w:val="00490AA1"/>
    <w:rsid w:val="00490DE5"/>
    <w:rsid w:val="00491570"/>
    <w:rsid w:val="00491AD0"/>
    <w:rsid w:val="00491FBD"/>
    <w:rsid w:val="0049201B"/>
    <w:rsid w:val="004920FC"/>
    <w:rsid w:val="00492D8F"/>
    <w:rsid w:val="00492E2A"/>
    <w:rsid w:val="00493801"/>
    <w:rsid w:val="00494485"/>
    <w:rsid w:val="00494756"/>
    <w:rsid w:val="00494F35"/>
    <w:rsid w:val="00494FED"/>
    <w:rsid w:val="00495107"/>
    <w:rsid w:val="00495718"/>
    <w:rsid w:val="00495B38"/>
    <w:rsid w:val="00495D3F"/>
    <w:rsid w:val="00496442"/>
    <w:rsid w:val="0049669E"/>
    <w:rsid w:val="00496C3D"/>
    <w:rsid w:val="00497090"/>
    <w:rsid w:val="00497116"/>
    <w:rsid w:val="004972A4"/>
    <w:rsid w:val="004973B4"/>
    <w:rsid w:val="00497934"/>
    <w:rsid w:val="00497FC4"/>
    <w:rsid w:val="004A0081"/>
    <w:rsid w:val="004A0114"/>
    <w:rsid w:val="004A0600"/>
    <w:rsid w:val="004A0B67"/>
    <w:rsid w:val="004A18B5"/>
    <w:rsid w:val="004A19EB"/>
    <w:rsid w:val="004A20DA"/>
    <w:rsid w:val="004A27D1"/>
    <w:rsid w:val="004A2A06"/>
    <w:rsid w:val="004A350B"/>
    <w:rsid w:val="004A373D"/>
    <w:rsid w:val="004A3827"/>
    <w:rsid w:val="004A3ECD"/>
    <w:rsid w:val="004A3F9B"/>
    <w:rsid w:val="004A4DF7"/>
    <w:rsid w:val="004A5462"/>
    <w:rsid w:val="004A59D7"/>
    <w:rsid w:val="004A6E33"/>
    <w:rsid w:val="004A7393"/>
    <w:rsid w:val="004A7A05"/>
    <w:rsid w:val="004A7CD9"/>
    <w:rsid w:val="004B003F"/>
    <w:rsid w:val="004B158D"/>
    <w:rsid w:val="004B1B05"/>
    <w:rsid w:val="004B1C0F"/>
    <w:rsid w:val="004B1FB7"/>
    <w:rsid w:val="004B2647"/>
    <w:rsid w:val="004B2834"/>
    <w:rsid w:val="004B296B"/>
    <w:rsid w:val="004B2FC0"/>
    <w:rsid w:val="004B3597"/>
    <w:rsid w:val="004B3821"/>
    <w:rsid w:val="004B3A4E"/>
    <w:rsid w:val="004B3E31"/>
    <w:rsid w:val="004B3FAC"/>
    <w:rsid w:val="004B5146"/>
    <w:rsid w:val="004B51DA"/>
    <w:rsid w:val="004B6109"/>
    <w:rsid w:val="004B6417"/>
    <w:rsid w:val="004B6493"/>
    <w:rsid w:val="004B6843"/>
    <w:rsid w:val="004B696C"/>
    <w:rsid w:val="004B7048"/>
    <w:rsid w:val="004B7806"/>
    <w:rsid w:val="004B7A82"/>
    <w:rsid w:val="004B7EF1"/>
    <w:rsid w:val="004B7F68"/>
    <w:rsid w:val="004C04E8"/>
    <w:rsid w:val="004C0B2D"/>
    <w:rsid w:val="004C0C3A"/>
    <w:rsid w:val="004C10F8"/>
    <w:rsid w:val="004C12C6"/>
    <w:rsid w:val="004C177B"/>
    <w:rsid w:val="004C18FE"/>
    <w:rsid w:val="004C1B13"/>
    <w:rsid w:val="004C23A7"/>
    <w:rsid w:val="004C2834"/>
    <w:rsid w:val="004C2ED1"/>
    <w:rsid w:val="004C3743"/>
    <w:rsid w:val="004C3B34"/>
    <w:rsid w:val="004C3C5D"/>
    <w:rsid w:val="004C4218"/>
    <w:rsid w:val="004C4FAC"/>
    <w:rsid w:val="004C5002"/>
    <w:rsid w:val="004C57F7"/>
    <w:rsid w:val="004C5D62"/>
    <w:rsid w:val="004C5FB9"/>
    <w:rsid w:val="004C66AE"/>
    <w:rsid w:val="004C6AB8"/>
    <w:rsid w:val="004C6EC9"/>
    <w:rsid w:val="004C7571"/>
    <w:rsid w:val="004C7DA3"/>
    <w:rsid w:val="004C7FC6"/>
    <w:rsid w:val="004D0289"/>
    <w:rsid w:val="004D0553"/>
    <w:rsid w:val="004D0823"/>
    <w:rsid w:val="004D114E"/>
    <w:rsid w:val="004D12F7"/>
    <w:rsid w:val="004D233D"/>
    <w:rsid w:val="004D26A7"/>
    <w:rsid w:val="004D311F"/>
    <w:rsid w:val="004D3287"/>
    <w:rsid w:val="004D35E2"/>
    <w:rsid w:val="004D39F7"/>
    <w:rsid w:val="004D3B69"/>
    <w:rsid w:val="004D4650"/>
    <w:rsid w:val="004D49D2"/>
    <w:rsid w:val="004D4C8E"/>
    <w:rsid w:val="004D5CEF"/>
    <w:rsid w:val="004D5D1D"/>
    <w:rsid w:val="004D6165"/>
    <w:rsid w:val="004D6386"/>
    <w:rsid w:val="004D693F"/>
    <w:rsid w:val="004D7BA8"/>
    <w:rsid w:val="004D7CE1"/>
    <w:rsid w:val="004D7EF4"/>
    <w:rsid w:val="004E0353"/>
    <w:rsid w:val="004E0B9B"/>
    <w:rsid w:val="004E0CF3"/>
    <w:rsid w:val="004E153A"/>
    <w:rsid w:val="004E15F6"/>
    <w:rsid w:val="004E1E6D"/>
    <w:rsid w:val="004E2D15"/>
    <w:rsid w:val="004E3040"/>
    <w:rsid w:val="004E3125"/>
    <w:rsid w:val="004E31DB"/>
    <w:rsid w:val="004E3970"/>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D88"/>
    <w:rsid w:val="004F1E61"/>
    <w:rsid w:val="004F395D"/>
    <w:rsid w:val="004F39C3"/>
    <w:rsid w:val="004F3CDB"/>
    <w:rsid w:val="004F3DFC"/>
    <w:rsid w:val="004F45A9"/>
    <w:rsid w:val="004F471F"/>
    <w:rsid w:val="004F475D"/>
    <w:rsid w:val="004F4798"/>
    <w:rsid w:val="004F479D"/>
    <w:rsid w:val="004F4A67"/>
    <w:rsid w:val="004F4DDF"/>
    <w:rsid w:val="004F5388"/>
    <w:rsid w:val="004F543E"/>
    <w:rsid w:val="004F5BB4"/>
    <w:rsid w:val="004F5E09"/>
    <w:rsid w:val="004F66D7"/>
    <w:rsid w:val="004F6944"/>
    <w:rsid w:val="004F7615"/>
    <w:rsid w:val="0050002A"/>
    <w:rsid w:val="00500500"/>
    <w:rsid w:val="00500B45"/>
    <w:rsid w:val="005016CA"/>
    <w:rsid w:val="0050178D"/>
    <w:rsid w:val="00501AC0"/>
    <w:rsid w:val="00501B60"/>
    <w:rsid w:val="00501CEA"/>
    <w:rsid w:val="00501FEC"/>
    <w:rsid w:val="00502161"/>
    <w:rsid w:val="0050274B"/>
    <w:rsid w:val="00502978"/>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FFB"/>
    <w:rsid w:val="0051152F"/>
    <w:rsid w:val="00511736"/>
    <w:rsid w:val="00511C95"/>
    <w:rsid w:val="005126ED"/>
    <w:rsid w:val="005132CA"/>
    <w:rsid w:val="00513486"/>
    <w:rsid w:val="00513532"/>
    <w:rsid w:val="00513B4D"/>
    <w:rsid w:val="00513FCD"/>
    <w:rsid w:val="005140CC"/>
    <w:rsid w:val="005142D5"/>
    <w:rsid w:val="005163F1"/>
    <w:rsid w:val="0051645E"/>
    <w:rsid w:val="0051662C"/>
    <w:rsid w:val="00516788"/>
    <w:rsid w:val="00516B92"/>
    <w:rsid w:val="00517A39"/>
    <w:rsid w:val="00517B8D"/>
    <w:rsid w:val="00517FE1"/>
    <w:rsid w:val="00520343"/>
    <w:rsid w:val="005208AC"/>
    <w:rsid w:val="00520E34"/>
    <w:rsid w:val="00521348"/>
    <w:rsid w:val="005218A4"/>
    <w:rsid w:val="00522360"/>
    <w:rsid w:val="005223A4"/>
    <w:rsid w:val="00522FB5"/>
    <w:rsid w:val="00523711"/>
    <w:rsid w:val="00524F1A"/>
    <w:rsid w:val="0052594C"/>
    <w:rsid w:val="00526291"/>
    <w:rsid w:val="0052691B"/>
    <w:rsid w:val="005277EF"/>
    <w:rsid w:val="00527CAC"/>
    <w:rsid w:val="0053046F"/>
    <w:rsid w:val="005308A3"/>
    <w:rsid w:val="00530EA4"/>
    <w:rsid w:val="005316E0"/>
    <w:rsid w:val="005318F3"/>
    <w:rsid w:val="005321B6"/>
    <w:rsid w:val="00533791"/>
    <w:rsid w:val="00533861"/>
    <w:rsid w:val="00533B90"/>
    <w:rsid w:val="00534925"/>
    <w:rsid w:val="00534DF9"/>
    <w:rsid w:val="005351C8"/>
    <w:rsid w:val="00535936"/>
    <w:rsid w:val="005359DD"/>
    <w:rsid w:val="00535C55"/>
    <w:rsid w:val="00535FF0"/>
    <w:rsid w:val="00536091"/>
    <w:rsid w:val="005365DB"/>
    <w:rsid w:val="00536754"/>
    <w:rsid w:val="00537A64"/>
    <w:rsid w:val="005401C6"/>
    <w:rsid w:val="00540BE4"/>
    <w:rsid w:val="005411BC"/>
    <w:rsid w:val="00541BE8"/>
    <w:rsid w:val="00542218"/>
    <w:rsid w:val="005422B1"/>
    <w:rsid w:val="00542A13"/>
    <w:rsid w:val="00542D9D"/>
    <w:rsid w:val="00542EDD"/>
    <w:rsid w:val="005431FC"/>
    <w:rsid w:val="005433C8"/>
    <w:rsid w:val="0054357A"/>
    <w:rsid w:val="00543AFE"/>
    <w:rsid w:val="0054406D"/>
    <w:rsid w:val="005440A6"/>
    <w:rsid w:val="005447A9"/>
    <w:rsid w:val="00544E55"/>
    <w:rsid w:val="00544F21"/>
    <w:rsid w:val="00545292"/>
    <w:rsid w:val="005454F4"/>
    <w:rsid w:val="005455D4"/>
    <w:rsid w:val="00546063"/>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4E17"/>
    <w:rsid w:val="00555536"/>
    <w:rsid w:val="00555573"/>
    <w:rsid w:val="00555914"/>
    <w:rsid w:val="005561D2"/>
    <w:rsid w:val="0055622A"/>
    <w:rsid w:val="00556319"/>
    <w:rsid w:val="005564A8"/>
    <w:rsid w:val="005569FC"/>
    <w:rsid w:val="00556CA4"/>
    <w:rsid w:val="00557046"/>
    <w:rsid w:val="00557182"/>
    <w:rsid w:val="00557361"/>
    <w:rsid w:val="00557697"/>
    <w:rsid w:val="00557A6E"/>
    <w:rsid w:val="00560206"/>
    <w:rsid w:val="00560781"/>
    <w:rsid w:val="00561B5A"/>
    <w:rsid w:val="005626D6"/>
    <w:rsid w:val="005629E6"/>
    <w:rsid w:val="00563BF1"/>
    <w:rsid w:val="0056404D"/>
    <w:rsid w:val="00564FF2"/>
    <w:rsid w:val="00565244"/>
    <w:rsid w:val="0056670C"/>
    <w:rsid w:val="005667CF"/>
    <w:rsid w:val="00566995"/>
    <w:rsid w:val="00566E5F"/>
    <w:rsid w:val="00567ADE"/>
    <w:rsid w:val="00567C33"/>
    <w:rsid w:val="00567DFC"/>
    <w:rsid w:val="00567E5F"/>
    <w:rsid w:val="0057128F"/>
    <w:rsid w:val="0057135C"/>
    <w:rsid w:val="005718B7"/>
    <w:rsid w:val="00571B71"/>
    <w:rsid w:val="00571F2E"/>
    <w:rsid w:val="0057281E"/>
    <w:rsid w:val="00572A22"/>
    <w:rsid w:val="00573BB7"/>
    <w:rsid w:val="00573BCF"/>
    <w:rsid w:val="005745EB"/>
    <w:rsid w:val="00574D8B"/>
    <w:rsid w:val="005750D6"/>
    <w:rsid w:val="00575C47"/>
    <w:rsid w:val="00575F38"/>
    <w:rsid w:val="00576B85"/>
    <w:rsid w:val="00576D8D"/>
    <w:rsid w:val="00576DDD"/>
    <w:rsid w:val="00577A67"/>
    <w:rsid w:val="00580202"/>
    <w:rsid w:val="005805F4"/>
    <w:rsid w:val="005808DC"/>
    <w:rsid w:val="00580C23"/>
    <w:rsid w:val="00580C78"/>
    <w:rsid w:val="00580CC9"/>
    <w:rsid w:val="005810A0"/>
    <w:rsid w:val="005818E3"/>
    <w:rsid w:val="00581A81"/>
    <w:rsid w:val="00582A42"/>
    <w:rsid w:val="00582BD4"/>
    <w:rsid w:val="00582CD8"/>
    <w:rsid w:val="00583352"/>
    <w:rsid w:val="00583629"/>
    <w:rsid w:val="00583971"/>
    <w:rsid w:val="00584057"/>
    <w:rsid w:val="0058484F"/>
    <w:rsid w:val="00584FAA"/>
    <w:rsid w:val="005853E0"/>
    <w:rsid w:val="0058567D"/>
    <w:rsid w:val="00586CCF"/>
    <w:rsid w:val="00587006"/>
    <w:rsid w:val="00587094"/>
    <w:rsid w:val="005878B7"/>
    <w:rsid w:val="005878C3"/>
    <w:rsid w:val="00590039"/>
    <w:rsid w:val="00590204"/>
    <w:rsid w:val="005905C6"/>
    <w:rsid w:val="00590989"/>
    <w:rsid w:val="0059113E"/>
    <w:rsid w:val="0059124A"/>
    <w:rsid w:val="005921CE"/>
    <w:rsid w:val="00592C0C"/>
    <w:rsid w:val="005938C4"/>
    <w:rsid w:val="005947F7"/>
    <w:rsid w:val="00594CBC"/>
    <w:rsid w:val="00594EDC"/>
    <w:rsid w:val="00594F57"/>
    <w:rsid w:val="00594F7C"/>
    <w:rsid w:val="005952AA"/>
    <w:rsid w:val="00595533"/>
    <w:rsid w:val="00596617"/>
    <w:rsid w:val="0059705E"/>
    <w:rsid w:val="0059724C"/>
    <w:rsid w:val="00597B8F"/>
    <w:rsid w:val="00597F2B"/>
    <w:rsid w:val="005A0729"/>
    <w:rsid w:val="005A10CC"/>
    <w:rsid w:val="005A184A"/>
    <w:rsid w:val="005A1C35"/>
    <w:rsid w:val="005A20E0"/>
    <w:rsid w:val="005A2AC4"/>
    <w:rsid w:val="005A3D74"/>
    <w:rsid w:val="005A4108"/>
    <w:rsid w:val="005A4290"/>
    <w:rsid w:val="005A4E61"/>
    <w:rsid w:val="005A5698"/>
    <w:rsid w:val="005A5912"/>
    <w:rsid w:val="005A5E8B"/>
    <w:rsid w:val="005A62CE"/>
    <w:rsid w:val="005A6D72"/>
    <w:rsid w:val="005A7341"/>
    <w:rsid w:val="005A74A2"/>
    <w:rsid w:val="005B0789"/>
    <w:rsid w:val="005B0BB6"/>
    <w:rsid w:val="005B157C"/>
    <w:rsid w:val="005B1608"/>
    <w:rsid w:val="005B1626"/>
    <w:rsid w:val="005B16A0"/>
    <w:rsid w:val="005B2284"/>
    <w:rsid w:val="005B22D9"/>
    <w:rsid w:val="005B2617"/>
    <w:rsid w:val="005B3E77"/>
    <w:rsid w:val="005B4530"/>
    <w:rsid w:val="005B4667"/>
    <w:rsid w:val="005B485E"/>
    <w:rsid w:val="005B4D1C"/>
    <w:rsid w:val="005B514E"/>
    <w:rsid w:val="005B55C1"/>
    <w:rsid w:val="005B5A17"/>
    <w:rsid w:val="005B5DDB"/>
    <w:rsid w:val="005B6373"/>
    <w:rsid w:val="005B650F"/>
    <w:rsid w:val="005B6788"/>
    <w:rsid w:val="005B6904"/>
    <w:rsid w:val="005B6FEF"/>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4E33"/>
    <w:rsid w:val="005C5770"/>
    <w:rsid w:val="005C60CF"/>
    <w:rsid w:val="005C62EB"/>
    <w:rsid w:val="005C6735"/>
    <w:rsid w:val="005C689C"/>
    <w:rsid w:val="005C7A28"/>
    <w:rsid w:val="005D0076"/>
    <w:rsid w:val="005D0326"/>
    <w:rsid w:val="005D0FF4"/>
    <w:rsid w:val="005D10A1"/>
    <w:rsid w:val="005D1126"/>
    <w:rsid w:val="005D14FB"/>
    <w:rsid w:val="005D1BAE"/>
    <w:rsid w:val="005D1F95"/>
    <w:rsid w:val="005D2AB5"/>
    <w:rsid w:val="005D2DEE"/>
    <w:rsid w:val="005D2E5C"/>
    <w:rsid w:val="005D3F61"/>
    <w:rsid w:val="005D40D2"/>
    <w:rsid w:val="005D46E6"/>
    <w:rsid w:val="005D4AC8"/>
    <w:rsid w:val="005D508F"/>
    <w:rsid w:val="005D59BA"/>
    <w:rsid w:val="005D5DF8"/>
    <w:rsid w:val="005D61D6"/>
    <w:rsid w:val="005D6726"/>
    <w:rsid w:val="005D6A63"/>
    <w:rsid w:val="005D722D"/>
    <w:rsid w:val="005D7358"/>
    <w:rsid w:val="005D7799"/>
    <w:rsid w:val="005D7D9B"/>
    <w:rsid w:val="005E021F"/>
    <w:rsid w:val="005E063D"/>
    <w:rsid w:val="005E0682"/>
    <w:rsid w:val="005E0922"/>
    <w:rsid w:val="005E1409"/>
    <w:rsid w:val="005E1B8D"/>
    <w:rsid w:val="005E1C4E"/>
    <w:rsid w:val="005E25CA"/>
    <w:rsid w:val="005E2926"/>
    <w:rsid w:val="005E2C38"/>
    <w:rsid w:val="005E30A1"/>
    <w:rsid w:val="005E334D"/>
    <w:rsid w:val="005E34FC"/>
    <w:rsid w:val="005E3B5A"/>
    <w:rsid w:val="005E3BDA"/>
    <w:rsid w:val="005E3E55"/>
    <w:rsid w:val="005E42CF"/>
    <w:rsid w:val="005E4953"/>
    <w:rsid w:val="005E50F2"/>
    <w:rsid w:val="005E52B6"/>
    <w:rsid w:val="005E5652"/>
    <w:rsid w:val="005E5EE6"/>
    <w:rsid w:val="005E69B0"/>
    <w:rsid w:val="005E6F86"/>
    <w:rsid w:val="005E7242"/>
    <w:rsid w:val="005E7352"/>
    <w:rsid w:val="005E78E4"/>
    <w:rsid w:val="005E7D06"/>
    <w:rsid w:val="005F0929"/>
    <w:rsid w:val="005F1429"/>
    <w:rsid w:val="005F1B67"/>
    <w:rsid w:val="005F2528"/>
    <w:rsid w:val="005F2CBC"/>
    <w:rsid w:val="005F2D31"/>
    <w:rsid w:val="005F318C"/>
    <w:rsid w:val="005F3606"/>
    <w:rsid w:val="005F360B"/>
    <w:rsid w:val="005F3806"/>
    <w:rsid w:val="005F392C"/>
    <w:rsid w:val="005F4094"/>
    <w:rsid w:val="005F4554"/>
    <w:rsid w:val="005F4737"/>
    <w:rsid w:val="005F48DD"/>
    <w:rsid w:val="005F4ACF"/>
    <w:rsid w:val="005F4B78"/>
    <w:rsid w:val="005F537C"/>
    <w:rsid w:val="005F53AD"/>
    <w:rsid w:val="005F5484"/>
    <w:rsid w:val="005F62BD"/>
    <w:rsid w:val="005F71F4"/>
    <w:rsid w:val="005F74C8"/>
    <w:rsid w:val="005F7D10"/>
    <w:rsid w:val="005F7E97"/>
    <w:rsid w:val="005F7F41"/>
    <w:rsid w:val="00600054"/>
    <w:rsid w:val="0060131C"/>
    <w:rsid w:val="0060148D"/>
    <w:rsid w:val="00601A37"/>
    <w:rsid w:val="00601C9A"/>
    <w:rsid w:val="00602389"/>
    <w:rsid w:val="0060267C"/>
    <w:rsid w:val="00602754"/>
    <w:rsid w:val="00602DA1"/>
    <w:rsid w:val="00602EAC"/>
    <w:rsid w:val="0060370C"/>
    <w:rsid w:val="00603FBA"/>
    <w:rsid w:val="0060436F"/>
    <w:rsid w:val="00604A83"/>
    <w:rsid w:val="00604EB4"/>
    <w:rsid w:val="006053FF"/>
    <w:rsid w:val="00605A08"/>
    <w:rsid w:val="00605BCD"/>
    <w:rsid w:val="00606C23"/>
    <w:rsid w:val="00607050"/>
    <w:rsid w:val="00607AA4"/>
    <w:rsid w:val="00607C4C"/>
    <w:rsid w:val="00607FA2"/>
    <w:rsid w:val="00610127"/>
    <w:rsid w:val="006102E0"/>
    <w:rsid w:val="00610462"/>
    <w:rsid w:val="00610618"/>
    <w:rsid w:val="006107A6"/>
    <w:rsid w:val="00610E57"/>
    <w:rsid w:val="006111E5"/>
    <w:rsid w:val="00611E17"/>
    <w:rsid w:val="00611E42"/>
    <w:rsid w:val="006122A8"/>
    <w:rsid w:val="00612B34"/>
    <w:rsid w:val="00613965"/>
    <w:rsid w:val="00613EA9"/>
    <w:rsid w:val="00614413"/>
    <w:rsid w:val="00614FB4"/>
    <w:rsid w:val="00615425"/>
    <w:rsid w:val="0061574A"/>
    <w:rsid w:val="006159E0"/>
    <w:rsid w:val="00615EAC"/>
    <w:rsid w:val="006163A0"/>
    <w:rsid w:val="0061668A"/>
    <w:rsid w:val="00616813"/>
    <w:rsid w:val="00616891"/>
    <w:rsid w:val="006169BA"/>
    <w:rsid w:val="0061718B"/>
    <w:rsid w:val="00617320"/>
    <w:rsid w:val="00617814"/>
    <w:rsid w:val="00617E34"/>
    <w:rsid w:val="00617F33"/>
    <w:rsid w:val="00617F8E"/>
    <w:rsid w:val="00620285"/>
    <w:rsid w:val="00620591"/>
    <w:rsid w:val="006205DA"/>
    <w:rsid w:val="0062073C"/>
    <w:rsid w:val="00620955"/>
    <w:rsid w:val="0062097F"/>
    <w:rsid w:val="00621655"/>
    <w:rsid w:val="006222B4"/>
    <w:rsid w:val="00622CF3"/>
    <w:rsid w:val="00623A9C"/>
    <w:rsid w:val="00623E60"/>
    <w:rsid w:val="00623F96"/>
    <w:rsid w:val="006245FB"/>
    <w:rsid w:val="00624842"/>
    <w:rsid w:val="00624CA4"/>
    <w:rsid w:val="00624E6B"/>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0B3"/>
    <w:rsid w:val="00634770"/>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0E8E"/>
    <w:rsid w:val="0064196C"/>
    <w:rsid w:val="006423F2"/>
    <w:rsid w:val="006433A6"/>
    <w:rsid w:val="006440C3"/>
    <w:rsid w:val="00645528"/>
    <w:rsid w:val="00645707"/>
    <w:rsid w:val="00645FB8"/>
    <w:rsid w:val="0064619E"/>
    <w:rsid w:val="006467DA"/>
    <w:rsid w:val="00646941"/>
    <w:rsid w:val="00646A3F"/>
    <w:rsid w:val="00646B82"/>
    <w:rsid w:val="00646C01"/>
    <w:rsid w:val="00647177"/>
    <w:rsid w:val="006471B3"/>
    <w:rsid w:val="0064760C"/>
    <w:rsid w:val="006478D2"/>
    <w:rsid w:val="00650357"/>
    <w:rsid w:val="006508F0"/>
    <w:rsid w:val="00650930"/>
    <w:rsid w:val="006509A0"/>
    <w:rsid w:val="00650D42"/>
    <w:rsid w:val="00651251"/>
    <w:rsid w:val="006515FA"/>
    <w:rsid w:val="0065168D"/>
    <w:rsid w:val="00652229"/>
    <w:rsid w:val="006524E5"/>
    <w:rsid w:val="006527DD"/>
    <w:rsid w:val="00652FF9"/>
    <w:rsid w:val="0065378A"/>
    <w:rsid w:val="00653960"/>
    <w:rsid w:val="00653BE8"/>
    <w:rsid w:val="00654077"/>
    <w:rsid w:val="00654B3E"/>
    <w:rsid w:val="006551CD"/>
    <w:rsid w:val="00655419"/>
    <w:rsid w:val="00655478"/>
    <w:rsid w:val="0065564D"/>
    <w:rsid w:val="0065576A"/>
    <w:rsid w:val="0065581C"/>
    <w:rsid w:val="00655FAE"/>
    <w:rsid w:val="00656054"/>
    <w:rsid w:val="006563B5"/>
    <w:rsid w:val="00657450"/>
    <w:rsid w:val="00657498"/>
    <w:rsid w:val="006578DA"/>
    <w:rsid w:val="006604AD"/>
    <w:rsid w:val="00660EEE"/>
    <w:rsid w:val="00661636"/>
    <w:rsid w:val="006617F4"/>
    <w:rsid w:val="00662564"/>
    <w:rsid w:val="00662607"/>
    <w:rsid w:val="006631E8"/>
    <w:rsid w:val="006631F0"/>
    <w:rsid w:val="0066388B"/>
    <w:rsid w:val="00663AC7"/>
    <w:rsid w:val="006649F6"/>
    <w:rsid w:val="00665239"/>
    <w:rsid w:val="006653C9"/>
    <w:rsid w:val="00665BB0"/>
    <w:rsid w:val="00665DF9"/>
    <w:rsid w:val="0066604B"/>
    <w:rsid w:val="006660F5"/>
    <w:rsid w:val="0066614F"/>
    <w:rsid w:val="0066634F"/>
    <w:rsid w:val="00666643"/>
    <w:rsid w:val="006666F5"/>
    <w:rsid w:val="00666A2D"/>
    <w:rsid w:val="00666C43"/>
    <w:rsid w:val="00666D94"/>
    <w:rsid w:val="00666E4B"/>
    <w:rsid w:val="00667C23"/>
    <w:rsid w:val="00667DE0"/>
    <w:rsid w:val="006706CE"/>
    <w:rsid w:val="00670C95"/>
    <w:rsid w:val="00670E24"/>
    <w:rsid w:val="00671108"/>
    <w:rsid w:val="0067160D"/>
    <w:rsid w:val="00671738"/>
    <w:rsid w:val="00672596"/>
    <w:rsid w:val="00672D06"/>
    <w:rsid w:val="00672E33"/>
    <w:rsid w:val="006730D8"/>
    <w:rsid w:val="006731F0"/>
    <w:rsid w:val="006736A4"/>
    <w:rsid w:val="0067406D"/>
    <w:rsid w:val="006742CD"/>
    <w:rsid w:val="0067467C"/>
    <w:rsid w:val="00674715"/>
    <w:rsid w:val="00674F47"/>
    <w:rsid w:val="00675628"/>
    <w:rsid w:val="00676428"/>
    <w:rsid w:val="00676C5C"/>
    <w:rsid w:val="00676E98"/>
    <w:rsid w:val="0068052A"/>
    <w:rsid w:val="0068064F"/>
    <w:rsid w:val="00680DA3"/>
    <w:rsid w:val="0068150D"/>
    <w:rsid w:val="00681901"/>
    <w:rsid w:val="00681C8E"/>
    <w:rsid w:val="00682B70"/>
    <w:rsid w:val="006832B9"/>
    <w:rsid w:val="00684045"/>
    <w:rsid w:val="00685141"/>
    <w:rsid w:val="006851BE"/>
    <w:rsid w:val="0068605A"/>
    <w:rsid w:val="00686206"/>
    <w:rsid w:val="006865BE"/>
    <w:rsid w:val="00686F27"/>
    <w:rsid w:val="006873BA"/>
    <w:rsid w:val="00687953"/>
    <w:rsid w:val="00687EBC"/>
    <w:rsid w:val="0069066E"/>
    <w:rsid w:val="00690DA8"/>
    <w:rsid w:val="00691042"/>
    <w:rsid w:val="00691719"/>
    <w:rsid w:val="00691817"/>
    <w:rsid w:val="006919F5"/>
    <w:rsid w:val="00691E33"/>
    <w:rsid w:val="00691E83"/>
    <w:rsid w:val="00691F1B"/>
    <w:rsid w:val="00692A34"/>
    <w:rsid w:val="00693487"/>
    <w:rsid w:val="006935F6"/>
    <w:rsid w:val="006937D8"/>
    <w:rsid w:val="00693943"/>
    <w:rsid w:val="00694445"/>
    <w:rsid w:val="00694529"/>
    <w:rsid w:val="00694CDC"/>
    <w:rsid w:val="00694E75"/>
    <w:rsid w:val="00694F16"/>
    <w:rsid w:val="0069569E"/>
    <w:rsid w:val="00695746"/>
    <w:rsid w:val="00695D77"/>
    <w:rsid w:val="00696D30"/>
    <w:rsid w:val="00696F26"/>
    <w:rsid w:val="006970FD"/>
    <w:rsid w:val="006A03B2"/>
    <w:rsid w:val="006A0709"/>
    <w:rsid w:val="006A085A"/>
    <w:rsid w:val="006A0E72"/>
    <w:rsid w:val="006A152D"/>
    <w:rsid w:val="006A155A"/>
    <w:rsid w:val="006A1706"/>
    <w:rsid w:val="006A3983"/>
    <w:rsid w:val="006A43C7"/>
    <w:rsid w:val="006A43FF"/>
    <w:rsid w:val="006A5303"/>
    <w:rsid w:val="006A55AF"/>
    <w:rsid w:val="006A5D8A"/>
    <w:rsid w:val="006A653C"/>
    <w:rsid w:val="006A777F"/>
    <w:rsid w:val="006A7D4F"/>
    <w:rsid w:val="006B0F30"/>
    <w:rsid w:val="006B1044"/>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DA"/>
    <w:rsid w:val="006B586E"/>
    <w:rsid w:val="006B5B8F"/>
    <w:rsid w:val="006B5C3D"/>
    <w:rsid w:val="006B6303"/>
    <w:rsid w:val="006B660E"/>
    <w:rsid w:val="006B72F2"/>
    <w:rsid w:val="006B73D4"/>
    <w:rsid w:val="006C0591"/>
    <w:rsid w:val="006C0859"/>
    <w:rsid w:val="006C099C"/>
    <w:rsid w:val="006C0E60"/>
    <w:rsid w:val="006C1D7F"/>
    <w:rsid w:val="006C1ED9"/>
    <w:rsid w:val="006C218C"/>
    <w:rsid w:val="006C2D99"/>
    <w:rsid w:val="006C426D"/>
    <w:rsid w:val="006C4F5B"/>
    <w:rsid w:val="006C4FC2"/>
    <w:rsid w:val="006C5DB3"/>
    <w:rsid w:val="006C635F"/>
    <w:rsid w:val="006C638A"/>
    <w:rsid w:val="006C68A0"/>
    <w:rsid w:val="006C6B6C"/>
    <w:rsid w:val="006C6BF5"/>
    <w:rsid w:val="006C6E6E"/>
    <w:rsid w:val="006C7062"/>
    <w:rsid w:val="006C7506"/>
    <w:rsid w:val="006C7843"/>
    <w:rsid w:val="006C7C63"/>
    <w:rsid w:val="006D0B68"/>
    <w:rsid w:val="006D0EF5"/>
    <w:rsid w:val="006D106D"/>
    <w:rsid w:val="006D1B2D"/>
    <w:rsid w:val="006D1BC8"/>
    <w:rsid w:val="006D1E2B"/>
    <w:rsid w:val="006D1F1D"/>
    <w:rsid w:val="006D2221"/>
    <w:rsid w:val="006D2436"/>
    <w:rsid w:val="006D26B7"/>
    <w:rsid w:val="006D27EB"/>
    <w:rsid w:val="006D314A"/>
    <w:rsid w:val="006D31FF"/>
    <w:rsid w:val="006D361F"/>
    <w:rsid w:val="006D377E"/>
    <w:rsid w:val="006D3B79"/>
    <w:rsid w:val="006D3C0A"/>
    <w:rsid w:val="006D406B"/>
    <w:rsid w:val="006D439C"/>
    <w:rsid w:val="006D45FD"/>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F3C"/>
    <w:rsid w:val="006E0A59"/>
    <w:rsid w:val="006E1690"/>
    <w:rsid w:val="006E17BB"/>
    <w:rsid w:val="006E1A92"/>
    <w:rsid w:val="006E1ED0"/>
    <w:rsid w:val="006E1F2B"/>
    <w:rsid w:val="006E2532"/>
    <w:rsid w:val="006E2895"/>
    <w:rsid w:val="006E2ABE"/>
    <w:rsid w:val="006E318D"/>
    <w:rsid w:val="006E35A7"/>
    <w:rsid w:val="006E3914"/>
    <w:rsid w:val="006E3B91"/>
    <w:rsid w:val="006E3DBE"/>
    <w:rsid w:val="006E4EE1"/>
    <w:rsid w:val="006E5D32"/>
    <w:rsid w:val="006E6049"/>
    <w:rsid w:val="006E6924"/>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5D7C"/>
    <w:rsid w:val="006F7104"/>
    <w:rsid w:val="006F7B0E"/>
    <w:rsid w:val="00700AA6"/>
    <w:rsid w:val="00700C76"/>
    <w:rsid w:val="00701421"/>
    <w:rsid w:val="00701902"/>
    <w:rsid w:val="00701A88"/>
    <w:rsid w:val="00701BBB"/>
    <w:rsid w:val="00702483"/>
    <w:rsid w:val="007027D4"/>
    <w:rsid w:val="00702867"/>
    <w:rsid w:val="00702AB5"/>
    <w:rsid w:val="00702E1C"/>
    <w:rsid w:val="00702EB9"/>
    <w:rsid w:val="007030F9"/>
    <w:rsid w:val="0070381B"/>
    <w:rsid w:val="00703F2C"/>
    <w:rsid w:val="007041C2"/>
    <w:rsid w:val="007041E6"/>
    <w:rsid w:val="007048F2"/>
    <w:rsid w:val="00704E78"/>
    <w:rsid w:val="0070559C"/>
    <w:rsid w:val="00705619"/>
    <w:rsid w:val="00706003"/>
    <w:rsid w:val="007063FF"/>
    <w:rsid w:val="00706ADA"/>
    <w:rsid w:val="00706C93"/>
    <w:rsid w:val="00706EBF"/>
    <w:rsid w:val="007070FB"/>
    <w:rsid w:val="00707966"/>
    <w:rsid w:val="00707B66"/>
    <w:rsid w:val="00707E2C"/>
    <w:rsid w:val="007108BC"/>
    <w:rsid w:val="00712197"/>
    <w:rsid w:val="00712319"/>
    <w:rsid w:val="00712719"/>
    <w:rsid w:val="00713523"/>
    <w:rsid w:val="007136C8"/>
    <w:rsid w:val="007136E5"/>
    <w:rsid w:val="007138F5"/>
    <w:rsid w:val="00713C5E"/>
    <w:rsid w:val="00713D84"/>
    <w:rsid w:val="0071413E"/>
    <w:rsid w:val="00714450"/>
    <w:rsid w:val="00714D94"/>
    <w:rsid w:val="007150C6"/>
    <w:rsid w:val="00715F3F"/>
    <w:rsid w:val="0071658F"/>
    <w:rsid w:val="0071665A"/>
    <w:rsid w:val="007166E6"/>
    <w:rsid w:val="00716E4A"/>
    <w:rsid w:val="00717328"/>
    <w:rsid w:val="00720CC7"/>
    <w:rsid w:val="00721CD2"/>
    <w:rsid w:val="00721DA9"/>
    <w:rsid w:val="00722283"/>
    <w:rsid w:val="007228D9"/>
    <w:rsid w:val="00723005"/>
    <w:rsid w:val="00723669"/>
    <w:rsid w:val="00723774"/>
    <w:rsid w:val="00724239"/>
    <w:rsid w:val="007243F7"/>
    <w:rsid w:val="007245CE"/>
    <w:rsid w:val="00724DF1"/>
    <w:rsid w:val="0072509E"/>
    <w:rsid w:val="0072514C"/>
    <w:rsid w:val="00725636"/>
    <w:rsid w:val="0072585F"/>
    <w:rsid w:val="00725894"/>
    <w:rsid w:val="007259F1"/>
    <w:rsid w:val="00725AB7"/>
    <w:rsid w:val="00725B60"/>
    <w:rsid w:val="00725FC6"/>
    <w:rsid w:val="00726DB8"/>
    <w:rsid w:val="00727116"/>
    <w:rsid w:val="0072782F"/>
    <w:rsid w:val="00727A15"/>
    <w:rsid w:val="00727AA7"/>
    <w:rsid w:val="007302DC"/>
    <w:rsid w:val="0073042B"/>
    <w:rsid w:val="007305D6"/>
    <w:rsid w:val="007306AF"/>
    <w:rsid w:val="00730715"/>
    <w:rsid w:val="007310C8"/>
    <w:rsid w:val="00731286"/>
    <w:rsid w:val="00732129"/>
    <w:rsid w:val="00732298"/>
    <w:rsid w:val="007322EF"/>
    <w:rsid w:val="00732498"/>
    <w:rsid w:val="007325FA"/>
    <w:rsid w:val="00732D56"/>
    <w:rsid w:val="00732FEF"/>
    <w:rsid w:val="00733B41"/>
    <w:rsid w:val="00733DFA"/>
    <w:rsid w:val="00733E67"/>
    <w:rsid w:val="00734417"/>
    <w:rsid w:val="00734D96"/>
    <w:rsid w:val="00734DA2"/>
    <w:rsid w:val="00735AAF"/>
    <w:rsid w:val="00735C9B"/>
    <w:rsid w:val="00735F48"/>
    <w:rsid w:val="007361B3"/>
    <w:rsid w:val="007365BD"/>
    <w:rsid w:val="007365D0"/>
    <w:rsid w:val="00736870"/>
    <w:rsid w:val="00736899"/>
    <w:rsid w:val="00736D43"/>
    <w:rsid w:val="00740525"/>
    <w:rsid w:val="007408B7"/>
    <w:rsid w:val="0074133A"/>
    <w:rsid w:val="007417AD"/>
    <w:rsid w:val="007419FC"/>
    <w:rsid w:val="00741F47"/>
    <w:rsid w:val="0074211D"/>
    <w:rsid w:val="00742AB0"/>
    <w:rsid w:val="00743779"/>
    <w:rsid w:val="0074403A"/>
    <w:rsid w:val="007440B1"/>
    <w:rsid w:val="007444E0"/>
    <w:rsid w:val="0074466E"/>
    <w:rsid w:val="00744C71"/>
    <w:rsid w:val="007450FC"/>
    <w:rsid w:val="007451A3"/>
    <w:rsid w:val="0074589F"/>
    <w:rsid w:val="00746052"/>
    <w:rsid w:val="00746E54"/>
    <w:rsid w:val="007475C0"/>
    <w:rsid w:val="007477A6"/>
    <w:rsid w:val="007478F2"/>
    <w:rsid w:val="00747AA0"/>
    <w:rsid w:val="00747DD7"/>
    <w:rsid w:val="0075005D"/>
    <w:rsid w:val="007502C9"/>
    <w:rsid w:val="00750AA0"/>
    <w:rsid w:val="00750C10"/>
    <w:rsid w:val="00751C9F"/>
    <w:rsid w:val="00751DEF"/>
    <w:rsid w:val="00752448"/>
    <w:rsid w:val="00752AAA"/>
    <w:rsid w:val="0075302E"/>
    <w:rsid w:val="0075318D"/>
    <w:rsid w:val="00753248"/>
    <w:rsid w:val="00753EFF"/>
    <w:rsid w:val="00754527"/>
    <w:rsid w:val="00754624"/>
    <w:rsid w:val="00754997"/>
    <w:rsid w:val="00754A2A"/>
    <w:rsid w:val="00755F7E"/>
    <w:rsid w:val="007561BD"/>
    <w:rsid w:val="00756966"/>
    <w:rsid w:val="0075749D"/>
    <w:rsid w:val="00760723"/>
    <w:rsid w:val="0076100C"/>
    <w:rsid w:val="00761152"/>
    <w:rsid w:val="00761B2A"/>
    <w:rsid w:val="00762818"/>
    <w:rsid w:val="00762F33"/>
    <w:rsid w:val="0076305E"/>
    <w:rsid w:val="007632EF"/>
    <w:rsid w:val="0076412F"/>
    <w:rsid w:val="0076486B"/>
    <w:rsid w:val="00765158"/>
    <w:rsid w:val="00765854"/>
    <w:rsid w:val="00765AB3"/>
    <w:rsid w:val="00765AF9"/>
    <w:rsid w:val="00765FD5"/>
    <w:rsid w:val="00766054"/>
    <w:rsid w:val="007668C5"/>
    <w:rsid w:val="00766FEE"/>
    <w:rsid w:val="007676AF"/>
    <w:rsid w:val="00767C7A"/>
    <w:rsid w:val="0077003B"/>
    <w:rsid w:val="007700BA"/>
    <w:rsid w:val="007705D7"/>
    <w:rsid w:val="00770849"/>
    <w:rsid w:val="0077130C"/>
    <w:rsid w:val="00771323"/>
    <w:rsid w:val="0077151B"/>
    <w:rsid w:val="007716A2"/>
    <w:rsid w:val="00771CDF"/>
    <w:rsid w:val="00771E14"/>
    <w:rsid w:val="00772220"/>
    <w:rsid w:val="00772402"/>
    <w:rsid w:val="00772CDE"/>
    <w:rsid w:val="0077324B"/>
    <w:rsid w:val="00773607"/>
    <w:rsid w:val="00773B20"/>
    <w:rsid w:val="00773C12"/>
    <w:rsid w:val="00773D71"/>
    <w:rsid w:val="0077424B"/>
    <w:rsid w:val="00774439"/>
    <w:rsid w:val="007754C5"/>
    <w:rsid w:val="00776091"/>
    <w:rsid w:val="00776B21"/>
    <w:rsid w:val="00777954"/>
    <w:rsid w:val="00777A21"/>
    <w:rsid w:val="00777A34"/>
    <w:rsid w:val="00780176"/>
    <w:rsid w:val="0078039F"/>
    <w:rsid w:val="007811EC"/>
    <w:rsid w:val="00781A1E"/>
    <w:rsid w:val="00781A99"/>
    <w:rsid w:val="00783289"/>
    <w:rsid w:val="0078396F"/>
    <w:rsid w:val="00784577"/>
    <w:rsid w:val="00784A1A"/>
    <w:rsid w:val="00784B75"/>
    <w:rsid w:val="00784C61"/>
    <w:rsid w:val="00785A10"/>
    <w:rsid w:val="00785AAA"/>
    <w:rsid w:val="00785B66"/>
    <w:rsid w:val="00785F29"/>
    <w:rsid w:val="007870EA"/>
    <w:rsid w:val="007875F8"/>
    <w:rsid w:val="00787786"/>
    <w:rsid w:val="0079019A"/>
    <w:rsid w:val="00790419"/>
    <w:rsid w:val="00790D13"/>
    <w:rsid w:val="0079194F"/>
    <w:rsid w:val="00792E1C"/>
    <w:rsid w:val="00792EE1"/>
    <w:rsid w:val="007930EA"/>
    <w:rsid w:val="00793311"/>
    <w:rsid w:val="00793CE6"/>
    <w:rsid w:val="00794AD3"/>
    <w:rsid w:val="00794FC7"/>
    <w:rsid w:val="00795A89"/>
    <w:rsid w:val="00795AF6"/>
    <w:rsid w:val="00795D7B"/>
    <w:rsid w:val="00796A69"/>
    <w:rsid w:val="0079785E"/>
    <w:rsid w:val="00797AAB"/>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521"/>
    <w:rsid w:val="007A4D95"/>
    <w:rsid w:val="007A4E5E"/>
    <w:rsid w:val="007A5543"/>
    <w:rsid w:val="007A56A2"/>
    <w:rsid w:val="007A5760"/>
    <w:rsid w:val="007A576F"/>
    <w:rsid w:val="007A5DF8"/>
    <w:rsid w:val="007A63BC"/>
    <w:rsid w:val="007A68DA"/>
    <w:rsid w:val="007A6999"/>
    <w:rsid w:val="007A6D62"/>
    <w:rsid w:val="007B0749"/>
    <w:rsid w:val="007B0D26"/>
    <w:rsid w:val="007B10B6"/>
    <w:rsid w:val="007B1C2C"/>
    <w:rsid w:val="007B1CE3"/>
    <w:rsid w:val="007B1DC9"/>
    <w:rsid w:val="007B20CC"/>
    <w:rsid w:val="007B2718"/>
    <w:rsid w:val="007B3B7E"/>
    <w:rsid w:val="007B3C6D"/>
    <w:rsid w:val="007B3D53"/>
    <w:rsid w:val="007B3DF4"/>
    <w:rsid w:val="007B3F43"/>
    <w:rsid w:val="007B4099"/>
    <w:rsid w:val="007B426F"/>
    <w:rsid w:val="007B4283"/>
    <w:rsid w:val="007B4F08"/>
    <w:rsid w:val="007B5A32"/>
    <w:rsid w:val="007B5EB3"/>
    <w:rsid w:val="007B63A6"/>
    <w:rsid w:val="007B668A"/>
    <w:rsid w:val="007C0142"/>
    <w:rsid w:val="007C01D1"/>
    <w:rsid w:val="007C0621"/>
    <w:rsid w:val="007C0FC3"/>
    <w:rsid w:val="007C10E5"/>
    <w:rsid w:val="007C1723"/>
    <w:rsid w:val="007C1729"/>
    <w:rsid w:val="007C18A9"/>
    <w:rsid w:val="007C27C6"/>
    <w:rsid w:val="007C2ABB"/>
    <w:rsid w:val="007C2AC6"/>
    <w:rsid w:val="007C2B4C"/>
    <w:rsid w:val="007C2CA7"/>
    <w:rsid w:val="007C3241"/>
    <w:rsid w:val="007C3D3A"/>
    <w:rsid w:val="007C50AD"/>
    <w:rsid w:val="007C511C"/>
    <w:rsid w:val="007C55A4"/>
    <w:rsid w:val="007C58CF"/>
    <w:rsid w:val="007C60B0"/>
    <w:rsid w:val="007C65D2"/>
    <w:rsid w:val="007C705D"/>
    <w:rsid w:val="007C777C"/>
    <w:rsid w:val="007C7F90"/>
    <w:rsid w:val="007D01BB"/>
    <w:rsid w:val="007D034A"/>
    <w:rsid w:val="007D0B93"/>
    <w:rsid w:val="007D1A66"/>
    <w:rsid w:val="007D2565"/>
    <w:rsid w:val="007D2EC9"/>
    <w:rsid w:val="007D35B5"/>
    <w:rsid w:val="007D3BD3"/>
    <w:rsid w:val="007D3BE8"/>
    <w:rsid w:val="007D46BF"/>
    <w:rsid w:val="007D46EE"/>
    <w:rsid w:val="007D4792"/>
    <w:rsid w:val="007D5084"/>
    <w:rsid w:val="007D5187"/>
    <w:rsid w:val="007D550E"/>
    <w:rsid w:val="007D5BA2"/>
    <w:rsid w:val="007D5E02"/>
    <w:rsid w:val="007D5F0F"/>
    <w:rsid w:val="007D6197"/>
    <w:rsid w:val="007D68E1"/>
    <w:rsid w:val="007D6F51"/>
    <w:rsid w:val="007D76D3"/>
    <w:rsid w:val="007D7D3C"/>
    <w:rsid w:val="007E01A7"/>
    <w:rsid w:val="007E05D2"/>
    <w:rsid w:val="007E069A"/>
    <w:rsid w:val="007E074D"/>
    <w:rsid w:val="007E0C0A"/>
    <w:rsid w:val="007E0DF9"/>
    <w:rsid w:val="007E14D9"/>
    <w:rsid w:val="007E1B6E"/>
    <w:rsid w:val="007E1C48"/>
    <w:rsid w:val="007E1E6A"/>
    <w:rsid w:val="007E2406"/>
    <w:rsid w:val="007E29B8"/>
    <w:rsid w:val="007E2BE3"/>
    <w:rsid w:val="007E2F0C"/>
    <w:rsid w:val="007E310B"/>
    <w:rsid w:val="007E3ACD"/>
    <w:rsid w:val="007E3B20"/>
    <w:rsid w:val="007E3D46"/>
    <w:rsid w:val="007E44F4"/>
    <w:rsid w:val="007E4816"/>
    <w:rsid w:val="007E48D3"/>
    <w:rsid w:val="007E5BB3"/>
    <w:rsid w:val="007E5C52"/>
    <w:rsid w:val="007E5D37"/>
    <w:rsid w:val="007E67D6"/>
    <w:rsid w:val="007E6A35"/>
    <w:rsid w:val="007E6C8F"/>
    <w:rsid w:val="007E6CFD"/>
    <w:rsid w:val="007E71C3"/>
    <w:rsid w:val="007E7421"/>
    <w:rsid w:val="007E77A4"/>
    <w:rsid w:val="007E7B18"/>
    <w:rsid w:val="007F02ED"/>
    <w:rsid w:val="007F1D5B"/>
    <w:rsid w:val="007F1E15"/>
    <w:rsid w:val="007F20DA"/>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2B0"/>
    <w:rsid w:val="008006A9"/>
    <w:rsid w:val="008009C4"/>
    <w:rsid w:val="008018AD"/>
    <w:rsid w:val="00801BEF"/>
    <w:rsid w:val="00801D02"/>
    <w:rsid w:val="0080210D"/>
    <w:rsid w:val="00802BB2"/>
    <w:rsid w:val="008030A0"/>
    <w:rsid w:val="008032F2"/>
    <w:rsid w:val="0080330C"/>
    <w:rsid w:val="008036DA"/>
    <w:rsid w:val="00804BE1"/>
    <w:rsid w:val="0080526D"/>
    <w:rsid w:val="00805969"/>
    <w:rsid w:val="00805E6F"/>
    <w:rsid w:val="008062E6"/>
    <w:rsid w:val="0080631A"/>
    <w:rsid w:val="0080669A"/>
    <w:rsid w:val="00806BA3"/>
    <w:rsid w:val="00806ECA"/>
    <w:rsid w:val="0080719F"/>
    <w:rsid w:val="008072D0"/>
    <w:rsid w:val="008073E8"/>
    <w:rsid w:val="0081048D"/>
    <w:rsid w:val="008106A5"/>
    <w:rsid w:val="00810765"/>
    <w:rsid w:val="008113F6"/>
    <w:rsid w:val="00811665"/>
    <w:rsid w:val="0081190E"/>
    <w:rsid w:val="00812551"/>
    <w:rsid w:val="008126C1"/>
    <w:rsid w:val="0081370B"/>
    <w:rsid w:val="0081409E"/>
    <w:rsid w:val="0081447F"/>
    <w:rsid w:val="00814B5B"/>
    <w:rsid w:val="00815743"/>
    <w:rsid w:val="00815775"/>
    <w:rsid w:val="00815AB1"/>
    <w:rsid w:val="008164E7"/>
    <w:rsid w:val="0081690E"/>
    <w:rsid w:val="00816DAA"/>
    <w:rsid w:val="00817204"/>
    <w:rsid w:val="0081779A"/>
    <w:rsid w:val="00817E58"/>
    <w:rsid w:val="008207DF"/>
    <w:rsid w:val="00821E55"/>
    <w:rsid w:val="00821F0D"/>
    <w:rsid w:val="00822A74"/>
    <w:rsid w:val="00822E85"/>
    <w:rsid w:val="008232E9"/>
    <w:rsid w:val="008239A6"/>
    <w:rsid w:val="00823CF7"/>
    <w:rsid w:val="00823D78"/>
    <w:rsid w:val="00823E51"/>
    <w:rsid w:val="00823E98"/>
    <w:rsid w:val="0082444E"/>
    <w:rsid w:val="00824C8B"/>
    <w:rsid w:val="00824FDC"/>
    <w:rsid w:val="0082506A"/>
    <w:rsid w:val="00825654"/>
    <w:rsid w:val="00826191"/>
    <w:rsid w:val="0082624A"/>
    <w:rsid w:val="00826966"/>
    <w:rsid w:val="0082717A"/>
    <w:rsid w:val="00827D36"/>
    <w:rsid w:val="0083047C"/>
    <w:rsid w:val="0083101E"/>
    <w:rsid w:val="00831D09"/>
    <w:rsid w:val="00831DA7"/>
    <w:rsid w:val="00831E8F"/>
    <w:rsid w:val="00832424"/>
    <w:rsid w:val="0083283F"/>
    <w:rsid w:val="00832924"/>
    <w:rsid w:val="00832E21"/>
    <w:rsid w:val="00833486"/>
    <w:rsid w:val="00834290"/>
    <w:rsid w:val="00834522"/>
    <w:rsid w:val="00834C87"/>
    <w:rsid w:val="008351CF"/>
    <w:rsid w:val="0083569A"/>
    <w:rsid w:val="008359F3"/>
    <w:rsid w:val="00835B1D"/>
    <w:rsid w:val="00835B58"/>
    <w:rsid w:val="00835CD0"/>
    <w:rsid w:val="00835D54"/>
    <w:rsid w:val="008362FD"/>
    <w:rsid w:val="00836873"/>
    <w:rsid w:val="00837CBF"/>
    <w:rsid w:val="0084002A"/>
    <w:rsid w:val="00840262"/>
    <w:rsid w:val="00840A0F"/>
    <w:rsid w:val="00840B4C"/>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1"/>
    <w:rsid w:val="0084669E"/>
    <w:rsid w:val="00846748"/>
    <w:rsid w:val="00846D11"/>
    <w:rsid w:val="00847AEA"/>
    <w:rsid w:val="00847B31"/>
    <w:rsid w:val="00850B57"/>
    <w:rsid w:val="008511BE"/>
    <w:rsid w:val="008522EF"/>
    <w:rsid w:val="00852475"/>
    <w:rsid w:val="00852A37"/>
    <w:rsid w:val="00853695"/>
    <w:rsid w:val="00853FFD"/>
    <w:rsid w:val="008544FD"/>
    <w:rsid w:val="008548CC"/>
    <w:rsid w:val="008555B4"/>
    <w:rsid w:val="00855B22"/>
    <w:rsid w:val="00855C0D"/>
    <w:rsid w:val="00855DBD"/>
    <w:rsid w:val="00856B39"/>
    <w:rsid w:val="00856E34"/>
    <w:rsid w:val="00857039"/>
    <w:rsid w:val="00857999"/>
    <w:rsid w:val="0085799C"/>
    <w:rsid w:val="008601B2"/>
    <w:rsid w:val="00860C1B"/>
    <w:rsid w:val="0086385E"/>
    <w:rsid w:val="00863C84"/>
    <w:rsid w:val="00863DFA"/>
    <w:rsid w:val="00864AA7"/>
    <w:rsid w:val="008653CB"/>
    <w:rsid w:val="008662BD"/>
    <w:rsid w:val="008663CF"/>
    <w:rsid w:val="00866413"/>
    <w:rsid w:val="00866698"/>
    <w:rsid w:val="00866F14"/>
    <w:rsid w:val="00867330"/>
    <w:rsid w:val="0086745F"/>
    <w:rsid w:val="0086771A"/>
    <w:rsid w:val="008700A1"/>
    <w:rsid w:val="00870514"/>
    <w:rsid w:val="00870557"/>
    <w:rsid w:val="00870632"/>
    <w:rsid w:val="008707A1"/>
    <w:rsid w:val="00871263"/>
    <w:rsid w:val="00871357"/>
    <w:rsid w:val="00871988"/>
    <w:rsid w:val="008724A5"/>
    <w:rsid w:val="00872991"/>
    <w:rsid w:val="00872D98"/>
    <w:rsid w:val="008734D9"/>
    <w:rsid w:val="00873C6F"/>
    <w:rsid w:val="008746D2"/>
    <w:rsid w:val="008748F5"/>
    <w:rsid w:val="008749F0"/>
    <w:rsid w:val="00874C3D"/>
    <w:rsid w:val="008750A0"/>
    <w:rsid w:val="00875437"/>
    <w:rsid w:val="00875A32"/>
    <w:rsid w:val="00875F3B"/>
    <w:rsid w:val="008760CC"/>
    <w:rsid w:val="008760F1"/>
    <w:rsid w:val="00876BFC"/>
    <w:rsid w:val="00876E4F"/>
    <w:rsid w:val="00877821"/>
    <w:rsid w:val="00877C01"/>
    <w:rsid w:val="00880191"/>
    <w:rsid w:val="00880D4B"/>
    <w:rsid w:val="00881016"/>
    <w:rsid w:val="00882360"/>
    <w:rsid w:val="00882378"/>
    <w:rsid w:val="00882426"/>
    <w:rsid w:val="00882F42"/>
    <w:rsid w:val="008831C1"/>
    <w:rsid w:val="008833F6"/>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E1C"/>
    <w:rsid w:val="008931B2"/>
    <w:rsid w:val="008931D7"/>
    <w:rsid w:val="00893897"/>
    <w:rsid w:val="00893C72"/>
    <w:rsid w:val="00894158"/>
    <w:rsid w:val="008944C5"/>
    <w:rsid w:val="00894811"/>
    <w:rsid w:val="008972DC"/>
    <w:rsid w:val="008977DA"/>
    <w:rsid w:val="008978AD"/>
    <w:rsid w:val="00897D77"/>
    <w:rsid w:val="008A087A"/>
    <w:rsid w:val="008A0C6C"/>
    <w:rsid w:val="008A0D36"/>
    <w:rsid w:val="008A1444"/>
    <w:rsid w:val="008A174D"/>
    <w:rsid w:val="008A17F7"/>
    <w:rsid w:val="008A18F8"/>
    <w:rsid w:val="008A1DA7"/>
    <w:rsid w:val="008A2732"/>
    <w:rsid w:val="008A2F37"/>
    <w:rsid w:val="008A36ED"/>
    <w:rsid w:val="008A3C19"/>
    <w:rsid w:val="008A42DA"/>
    <w:rsid w:val="008A48E3"/>
    <w:rsid w:val="008A4BE9"/>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1A8C"/>
    <w:rsid w:val="008B1AC8"/>
    <w:rsid w:val="008B212F"/>
    <w:rsid w:val="008B216E"/>
    <w:rsid w:val="008B2687"/>
    <w:rsid w:val="008B28D4"/>
    <w:rsid w:val="008B3563"/>
    <w:rsid w:val="008B3748"/>
    <w:rsid w:val="008B38C9"/>
    <w:rsid w:val="008B3BBB"/>
    <w:rsid w:val="008B4645"/>
    <w:rsid w:val="008B57F2"/>
    <w:rsid w:val="008B6085"/>
    <w:rsid w:val="008B6C58"/>
    <w:rsid w:val="008B6D2D"/>
    <w:rsid w:val="008B71D8"/>
    <w:rsid w:val="008B76A9"/>
    <w:rsid w:val="008C0261"/>
    <w:rsid w:val="008C065E"/>
    <w:rsid w:val="008C091F"/>
    <w:rsid w:val="008C0C32"/>
    <w:rsid w:val="008C13E3"/>
    <w:rsid w:val="008C219B"/>
    <w:rsid w:val="008C24A1"/>
    <w:rsid w:val="008C4BFA"/>
    <w:rsid w:val="008C59DD"/>
    <w:rsid w:val="008C6248"/>
    <w:rsid w:val="008C64FE"/>
    <w:rsid w:val="008C6AD6"/>
    <w:rsid w:val="008C6F50"/>
    <w:rsid w:val="008D1119"/>
    <w:rsid w:val="008D1FE1"/>
    <w:rsid w:val="008D204B"/>
    <w:rsid w:val="008D2D41"/>
    <w:rsid w:val="008D2EB2"/>
    <w:rsid w:val="008D3116"/>
    <w:rsid w:val="008D359B"/>
    <w:rsid w:val="008D397D"/>
    <w:rsid w:val="008D3B91"/>
    <w:rsid w:val="008D3FE1"/>
    <w:rsid w:val="008D6098"/>
    <w:rsid w:val="008D60AE"/>
    <w:rsid w:val="008D6121"/>
    <w:rsid w:val="008D64C5"/>
    <w:rsid w:val="008D65C8"/>
    <w:rsid w:val="008D6882"/>
    <w:rsid w:val="008D7339"/>
    <w:rsid w:val="008D74B9"/>
    <w:rsid w:val="008E0133"/>
    <w:rsid w:val="008E0581"/>
    <w:rsid w:val="008E078E"/>
    <w:rsid w:val="008E095C"/>
    <w:rsid w:val="008E095E"/>
    <w:rsid w:val="008E19AF"/>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0FF"/>
    <w:rsid w:val="008F1115"/>
    <w:rsid w:val="008F1655"/>
    <w:rsid w:val="008F1726"/>
    <w:rsid w:val="008F28E5"/>
    <w:rsid w:val="008F2FAC"/>
    <w:rsid w:val="008F4140"/>
    <w:rsid w:val="008F41C6"/>
    <w:rsid w:val="008F495A"/>
    <w:rsid w:val="008F52F8"/>
    <w:rsid w:val="008F5E87"/>
    <w:rsid w:val="008F60D2"/>
    <w:rsid w:val="008F7251"/>
    <w:rsid w:val="008F7781"/>
    <w:rsid w:val="008F7D47"/>
    <w:rsid w:val="00900182"/>
    <w:rsid w:val="00900B40"/>
    <w:rsid w:val="00900B61"/>
    <w:rsid w:val="00901326"/>
    <w:rsid w:val="009017E0"/>
    <w:rsid w:val="009019F1"/>
    <w:rsid w:val="00901C3F"/>
    <w:rsid w:val="009026DC"/>
    <w:rsid w:val="00902840"/>
    <w:rsid w:val="00902B8B"/>
    <w:rsid w:val="00902F56"/>
    <w:rsid w:val="0090334F"/>
    <w:rsid w:val="00903413"/>
    <w:rsid w:val="00903F0F"/>
    <w:rsid w:val="00903FE2"/>
    <w:rsid w:val="009049D2"/>
    <w:rsid w:val="009055F0"/>
    <w:rsid w:val="00905DFA"/>
    <w:rsid w:val="00905E67"/>
    <w:rsid w:val="00906235"/>
    <w:rsid w:val="00906978"/>
    <w:rsid w:val="00906980"/>
    <w:rsid w:val="00906AC7"/>
    <w:rsid w:val="00906BC6"/>
    <w:rsid w:val="00906FEE"/>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DE9"/>
    <w:rsid w:val="009141BD"/>
    <w:rsid w:val="00914715"/>
    <w:rsid w:val="0091489E"/>
    <w:rsid w:val="00914905"/>
    <w:rsid w:val="00914FAD"/>
    <w:rsid w:val="00914FB9"/>
    <w:rsid w:val="00915266"/>
    <w:rsid w:val="009154FE"/>
    <w:rsid w:val="009157D9"/>
    <w:rsid w:val="009166B5"/>
    <w:rsid w:val="009167DF"/>
    <w:rsid w:val="009171CB"/>
    <w:rsid w:val="009179F0"/>
    <w:rsid w:val="00917BE0"/>
    <w:rsid w:val="0092001B"/>
    <w:rsid w:val="00921329"/>
    <w:rsid w:val="00921515"/>
    <w:rsid w:val="00921640"/>
    <w:rsid w:val="00921F86"/>
    <w:rsid w:val="009226F8"/>
    <w:rsid w:val="00922AAF"/>
    <w:rsid w:val="009232B0"/>
    <w:rsid w:val="00923DCD"/>
    <w:rsid w:val="009249BC"/>
    <w:rsid w:val="00924F0F"/>
    <w:rsid w:val="00924F8B"/>
    <w:rsid w:val="009255DF"/>
    <w:rsid w:val="00925B4C"/>
    <w:rsid w:val="009262AB"/>
    <w:rsid w:val="0092642C"/>
    <w:rsid w:val="00926676"/>
    <w:rsid w:val="00927378"/>
    <w:rsid w:val="009273D4"/>
    <w:rsid w:val="00927453"/>
    <w:rsid w:val="009278D7"/>
    <w:rsid w:val="0092798E"/>
    <w:rsid w:val="00927F6F"/>
    <w:rsid w:val="0093017A"/>
    <w:rsid w:val="00931A4D"/>
    <w:rsid w:val="00931ED9"/>
    <w:rsid w:val="009320CD"/>
    <w:rsid w:val="0093241D"/>
    <w:rsid w:val="0093298C"/>
    <w:rsid w:val="00932D31"/>
    <w:rsid w:val="00932E80"/>
    <w:rsid w:val="00932E9A"/>
    <w:rsid w:val="009340A1"/>
    <w:rsid w:val="00934773"/>
    <w:rsid w:val="00934C6F"/>
    <w:rsid w:val="00935695"/>
    <w:rsid w:val="009356EB"/>
    <w:rsid w:val="0093580A"/>
    <w:rsid w:val="009359DA"/>
    <w:rsid w:val="00935AD4"/>
    <w:rsid w:val="00935D73"/>
    <w:rsid w:val="00935EF4"/>
    <w:rsid w:val="009364E8"/>
    <w:rsid w:val="00936939"/>
    <w:rsid w:val="00936A38"/>
    <w:rsid w:val="009371C5"/>
    <w:rsid w:val="009372AB"/>
    <w:rsid w:val="00937443"/>
    <w:rsid w:val="00937583"/>
    <w:rsid w:val="00937A13"/>
    <w:rsid w:val="00940052"/>
    <w:rsid w:val="0094024D"/>
    <w:rsid w:val="00940294"/>
    <w:rsid w:val="009404B8"/>
    <w:rsid w:val="00940711"/>
    <w:rsid w:val="00940AC1"/>
    <w:rsid w:val="00940C82"/>
    <w:rsid w:val="00941CB7"/>
    <w:rsid w:val="00941E05"/>
    <w:rsid w:val="00942886"/>
    <w:rsid w:val="00942BD8"/>
    <w:rsid w:val="00942C52"/>
    <w:rsid w:val="00944C2D"/>
    <w:rsid w:val="0094577A"/>
    <w:rsid w:val="00945F6F"/>
    <w:rsid w:val="00946109"/>
    <w:rsid w:val="00946133"/>
    <w:rsid w:val="00946397"/>
    <w:rsid w:val="00946467"/>
    <w:rsid w:val="009465B5"/>
    <w:rsid w:val="00946D58"/>
    <w:rsid w:val="00950651"/>
    <w:rsid w:val="00950B73"/>
    <w:rsid w:val="00950E21"/>
    <w:rsid w:val="00952783"/>
    <w:rsid w:val="00952BA0"/>
    <w:rsid w:val="0095307C"/>
    <w:rsid w:val="009539B9"/>
    <w:rsid w:val="00953D1D"/>
    <w:rsid w:val="00953FA7"/>
    <w:rsid w:val="00954232"/>
    <w:rsid w:val="00954392"/>
    <w:rsid w:val="0095444F"/>
    <w:rsid w:val="00955D7B"/>
    <w:rsid w:val="00955E82"/>
    <w:rsid w:val="00956292"/>
    <w:rsid w:val="00956EF6"/>
    <w:rsid w:val="0095754E"/>
    <w:rsid w:val="009575E4"/>
    <w:rsid w:val="00960455"/>
    <w:rsid w:val="00960670"/>
    <w:rsid w:val="00960C1C"/>
    <w:rsid w:val="00960FE2"/>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2A7"/>
    <w:rsid w:val="0097096D"/>
    <w:rsid w:val="00970A82"/>
    <w:rsid w:val="00970A91"/>
    <w:rsid w:val="0097114F"/>
    <w:rsid w:val="009714D6"/>
    <w:rsid w:val="0097159A"/>
    <w:rsid w:val="009719C3"/>
    <w:rsid w:val="00972548"/>
    <w:rsid w:val="00972828"/>
    <w:rsid w:val="009755D7"/>
    <w:rsid w:val="00975D49"/>
    <w:rsid w:val="009761F3"/>
    <w:rsid w:val="00976A00"/>
    <w:rsid w:val="00976D93"/>
    <w:rsid w:val="00977D4D"/>
    <w:rsid w:val="009805A5"/>
    <w:rsid w:val="00981084"/>
    <w:rsid w:val="0098114F"/>
    <w:rsid w:val="00981296"/>
    <w:rsid w:val="009815D9"/>
    <w:rsid w:val="00981AED"/>
    <w:rsid w:val="00981E55"/>
    <w:rsid w:val="00982614"/>
    <w:rsid w:val="00982664"/>
    <w:rsid w:val="00982801"/>
    <w:rsid w:val="00982C9B"/>
    <w:rsid w:val="00982E3C"/>
    <w:rsid w:val="00983249"/>
    <w:rsid w:val="00983A20"/>
    <w:rsid w:val="00983B32"/>
    <w:rsid w:val="00983D1A"/>
    <w:rsid w:val="009840C5"/>
    <w:rsid w:val="0098433C"/>
    <w:rsid w:val="0098437E"/>
    <w:rsid w:val="00984E15"/>
    <w:rsid w:val="009850DE"/>
    <w:rsid w:val="00985BF6"/>
    <w:rsid w:val="00985D1B"/>
    <w:rsid w:val="009861E6"/>
    <w:rsid w:val="00987B3C"/>
    <w:rsid w:val="009902A6"/>
    <w:rsid w:val="00990542"/>
    <w:rsid w:val="00990639"/>
    <w:rsid w:val="00990774"/>
    <w:rsid w:val="0099117F"/>
    <w:rsid w:val="009911FB"/>
    <w:rsid w:val="00992935"/>
    <w:rsid w:val="00993992"/>
    <w:rsid w:val="00993CA0"/>
    <w:rsid w:val="009941C1"/>
    <w:rsid w:val="0099429F"/>
    <w:rsid w:val="009943AE"/>
    <w:rsid w:val="00994E2F"/>
    <w:rsid w:val="009950B0"/>
    <w:rsid w:val="009958C6"/>
    <w:rsid w:val="00995923"/>
    <w:rsid w:val="00995AF0"/>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3436"/>
    <w:rsid w:val="009A38B7"/>
    <w:rsid w:val="009A3D57"/>
    <w:rsid w:val="009A4F58"/>
    <w:rsid w:val="009A5129"/>
    <w:rsid w:val="009A537F"/>
    <w:rsid w:val="009A5FD5"/>
    <w:rsid w:val="009A62BC"/>
    <w:rsid w:val="009A6705"/>
    <w:rsid w:val="009A6D95"/>
    <w:rsid w:val="009A72E8"/>
    <w:rsid w:val="009A7899"/>
    <w:rsid w:val="009A7CF8"/>
    <w:rsid w:val="009B1B73"/>
    <w:rsid w:val="009B1E1F"/>
    <w:rsid w:val="009B1EFE"/>
    <w:rsid w:val="009B2518"/>
    <w:rsid w:val="009B2667"/>
    <w:rsid w:val="009B2A04"/>
    <w:rsid w:val="009B2AEB"/>
    <w:rsid w:val="009B2F1E"/>
    <w:rsid w:val="009B33A2"/>
    <w:rsid w:val="009B4090"/>
    <w:rsid w:val="009B46D2"/>
    <w:rsid w:val="009B47E8"/>
    <w:rsid w:val="009B4B23"/>
    <w:rsid w:val="009B4BB5"/>
    <w:rsid w:val="009B717E"/>
    <w:rsid w:val="009B763E"/>
    <w:rsid w:val="009B7B56"/>
    <w:rsid w:val="009C092D"/>
    <w:rsid w:val="009C0E99"/>
    <w:rsid w:val="009C0FE9"/>
    <w:rsid w:val="009C1013"/>
    <w:rsid w:val="009C131C"/>
    <w:rsid w:val="009C174E"/>
    <w:rsid w:val="009C2057"/>
    <w:rsid w:val="009C22B1"/>
    <w:rsid w:val="009C230A"/>
    <w:rsid w:val="009C2E8A"/>
    <w:rsid w:val="009C2F90"/>
    <w:rsid w:val="009C47FB"/>
    <w:rsid w:val="009C4F37"/>
    <w:rsid w:val="009C518D"/>
    <w:rsid w:val="009C54C9"/>
    <w:rsid w:val="009C71CF"/>
    <w:rsid w:val="009C78C8"/>
    <w:rsid w:val="009C7C00"/>
    <w:rsid w:val="009D0574"/>
    <w:rsid w:val="009D0BAC"/>
    <w:rsid w:val="009D1B29"/>
    <w:rsid w:val="009D1F6C"/>
    <w:rsid w:val="009D2513"/>
    <w:rsid w:val="009D365D"/>
    <w:rsid w:val="009D3B4A"/>
    <w:rsid w:val="009D42F6"/>
    <w:rsid w:val="009D49A0"/>
    <w:rsid w:val="009D4EC0"/>
    <w:rsid w:val="009D53D2"/>
    <w:rsid w:val="009D54B7"/>
    <w:rsid w:val="009D5A3C"/>
    <w:rsid w:val="009D5A4A"/>
    <w:rsid w:val="009D5AD8"/>
    <w:rsid w:val="009D6254"/>
    <w:rsid w:val="009D6363"/>
    <w:rsid w:val="009D654D"/>
    <w:rsid w:val="009D664D"/>
    <w:rsid w:val="009D6788"/>
    <w:rsid w:val="009D6FEF"/>
    <w:rsid w:val="009D7251"/>
    <w:rsid w:val="009E022C"/>
    <w:rsid w:val="009E1430"/>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58B"/>
    <w:rsid w:val="009E6782"/>
    <w:rsid w:val="009E684F"/>
    <w:rsid w:val="009E7213"/>
    <w:rsid w:val="009E73CE"/>
    <w:rsid w:val="009E7469"/>
    <w:rsid w:val="009E753D"/>
    <w:rsid w:val="009E7D31"/>
    <w:rsid w:val="009F0512"/>
    <w:rsid w:val="009F05F9"/>
    <w:rsid w:val="009F079B"/>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DD"/>
    <w:rsid w:val="009F5E83"/>
    <w:rsid w:val="009F6285"/>
    <w:rsid w:val="009F6894"/>
    <w:rsid w:val="009F707E"/>
    <w:rsid w:val="009F72C7"/>
    <w:rsid w:val="009F77B0"/>
    <w:rsid w:val="00A001AE"/>
    <w:rsid w:val="00A0037D"/>
    <w:rsid w:val="00A00D55"/>
    <w:rsid w:val="00A016DC"/>
    <w:rsid w:val="00A01A26"/>
    <w:rsid w:val="00A0253A"/>
    <w:rsid w:val="00A02F72"/>
    <w:rsid w:val="00A03556"/>
    <w:rsid w:val="00A035DF"/>
    <w:rsid w:val="00A0458D"/>
    <w:rsid w:val="00A04CC8"/>
    <w:rsid w:val="00A05C0C"/>
    <w:rsid w:val="00A067D0"/>
    <w:rsid w:val="00A06D29"/>
    <w:rsid w:val="00A074EB"/>
    <w:rsid w:val="00A07CF3"/>
    <w:rsid w:val="00A11031"/>
    <w:rsid w:val="00A110CA"/>
    <w:rsid w:val="00A11750"/>
    <w:rsid w:val="00A11DF1"/>
    <w:rsid w:val="00A11EE2"/>
    <w:rsid w:val="00A120E4"/>
    <w:rsid w:val="00A12347"/>
    <w:rsid w:val="00A12C3C"/>
    <w:rsid w:val="00A13076"/>
    <w:rsid w:val="00A13125"/>
    <w:rsid w:val="00A13C8E"/>
    <w:rsid w:val="00A14262"/>
    <w:rsid w:val="00A14344"/>
    <w:rsid w:val="00A14853"/>
    <w:rsid w:val="00A14D52"/>
    <w:rsid w:val="00A1507D"/>
    <w:rsid w:val="00A1576C"/>
    <w:rsid w:val="00A1649F"/>
    <w:rsid w:val="00A165E4"/>
    <w:rsid w:val="00A167B7"/>
    <w:rsid w:val="00A16945"/>
    <w:rsid w:val="00A17342"/>
    <w:rsid w:val="00A17531"/>
    <w:rsid w:val="00A1765F"/>
    <w:rsid w:val="00A20687"/>
    <w:rsid w:val="00A207DB"/>
    <w:rsid w:val="00A20AF1"/>
    <w:rsid w:val="00A21051"/>
    <w:rsid w:val="00A211DA"/>
    <w:rsid w:val="00A21454"/>
    <w:rsid w:val="00A21461"/>
    <w:rsid w:val="00A2183E"/>
    <w:rsid w:val="00A21DAB"/>
    <w:rsid w:val="00A22379"/>
    <w:rsid w:val="00A22FD4"/>
    <w:rsid w:val="00A23225"/>
    <w:rsid w:val="00A238AB"/>
    <w:rsid w:val="00A24EB6"/>
    <w:rsid w:val="00A252B1"/>
    <w:rsid w:val="00A257D3"/>
    <w:rsid w:val="00A25C36"/>
    <w:rsid w:val="00A25DD0"/>
    <w:rsid w:val="00A2605D"/>
    <w:rsid w:val="00A262D4"/>
    <w:rsid w:val="00A26680"/>
    <w:rsid w:val="00A26874"/>
    <w:rsid w:val="00A26896"/>
    <w:rsid w:val="00A27303"/>
    <w:rsid w:val="00A2793D"/>
    <w:rsid w:val="00A30201"/>
    <w:rsid w:val="00A307C3"/>
    <w:rsid w:val="00A31260"/>
    <w:rsid w:val="00A32206"/>
    <w:rsid w:val="00A32C03"/>
    <w:rsid w:val="00A333EC"/>
    <w:rsid w:val="00A335D4"/>
    <w:rsid w:val="00A33793"/>
    <w:rsid w:val="00A33ED8"/>
    <w:rsid w:val="00A33F84"/>
    <w:rsid w:val="00A348CD"/>
    <w:rsid w:val="00A34E79"/>
    <w:rsid w:val="00A36CE2"/>
    <w:rsid w:val="00A37250"/>
    <w:rsid w:val="00A373E3"/>
    <w:rsid w:val="00A377BF"/>
    <w:rsid w:val="00A3795B"/>
    <w:rsid w:val="00A37B01"/>
    <w:rsid w:val="00A4056B"/>
    <w:rsid w:val="00A4073C"/>
    <w:rsid w:val="00A40D3F"/>
    <w:rsid w:val="00A41430"/>
    <w:rsid w:val="00A41440"/>
    <w:rsid w:val="00A41768"/>
    <w:rsid w:val="00A41FD2"/>
    <w:rsid w:val="00A423F4"/>
    <w:rsid w:val="00A42679"/>
    <w:rsid w:val="00A42BF3"/>
    <w:rsid w:val="00A430E1"/>
    <w:rsid w:val="00A44156"/>
    <w:rsid w:val="00A44A56"/>
    <w:rsid w:val="00A44C9F"/>
    <w:rsid w:val="00A44F08"/>
    <w:rsid w:val="00A44FCE"/>
    <w:rsid w:val="00A45348"/>
    <w:rsid w:val="00A453F6"/>
    <w:rsid w:val="00A455A7"/>
    <w:rsid w:val="00A45EFA"/>
    <w:rsid w:val="00A46319"/>
    <w:rsid w:val="00A46755"/>
    <w:rsid w:val="00A46B00"/>
    <w:rsid w:val="00A4794E"/>
    <w:rsid w:val="00A50B1A"/>
    <w:rsid w:val="00A50F6A"/>
    <w:rsid w:val="00A51655"/>
    <w:rsid w:val="00A51E09"/>
    <w:rsid w:val="00A51F21"/>
    <w:rsid w:val="00A520DA"/>
    <w:rsid w:val="00A521A2"/>
    <w:rsid w:val="00A52705"/>
    <w:rsid w:val="00A529B1"/>
    <w:rsid w:val="00A53040"/>
    <w:rsid w:val="00A55100"/>
    <w:rsid w:val="00A552C6"/>
    <w:rsid w:val="00A55479"/>
    <w:rsid w:val="00A55727"/>
    <w:rsid w:val="00A55F07"/>
    <w:rsid w:val="00A56CB4"/>
    <w:rsid w:val="00A57380"/>
    <w:rsid w:val="00A57508"/>
    <w:rsid w:val="00A57A21"/>
    <w:rsid w:val="00A60076"/>
    <w:rsid w:val="00A60A60"/>
    <w:rsid w:val="00A60E24"/>
    <w:rsid w:val="00A60EF8"/>
    <w:rsid w:val="00A60FC0"/>
    <w:rsid w:val="00A62C5F"/>
    <w:rsid w:val="00A62D76"/>
    <w:rsid w:val="00A63095"/>
    <w:rsid w:val="00A63230"/>
    <w:rsid w:val="00A63D0D"/>
    <w:rsid w:val="00A63E76"/>
    <w:rsid w:val="00A63FC0"/>
    <w:rsid w:val="00A643E5"/>
    <w:rsid w:val="00A64658"/>
    <w:rsid w:val="00A646B5"/>
    <w:rsid w:val="00A64CD4"/>
    <w:rsid w:val="00A6564A"/>
    <w:rsid w:val="00A65AD2"/>
    <w:rsid w:val="00A65B91"/>
    <w:rsid w:val="00A66144"/>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29E"/>
    <w:rsid w:val="00A737B0"/>
    <w:rsid w:val="00A739FA"/>
    <w:rsid w:val="00A73D7A"/>
    <w:rsid w:val="00A74727"/>
    <w:rsid w:val="00A74802"/>
    <w:rsid w:val="00A74C81"/>
    <w:rsid w:val="00A75009"/>
    <w:rsid w:val="00A75C80"/>
    <w:rsid w:val="00A7600D"/>
    <w:rsid w:val="00A7678A"/>
    <w:rsid w:val="00A7731D"/>
    <w:rsid w:val="00A77B2E"/>
    <w:rsid w:val="00A77BB4"/>
    <w:rsid w:val="00A77F14"/>
    <w:rsid w:val="00A8038F"/>
    <w:rsid w:val="00A80C86"/>
    <w:rsid w:val="00A80D5F"/>
    <w:rsid w:val="00A81B08"/>
    <w:rsid w:val="00A825E2"/>
    <w:rsid w:val="00A82706"/>
    <w:rsid w:val="00A82BAC"/>
    <w:rsid w:val="00A82C8A"/>
    <w:rsid w:val="00A830C3"/>
    <w:rsid w:val="00A837CB"/>
    <w:rsid w:val="00A83E21"/>
    <w:rsid w:val="00A84ACE"/>
    <w:rsid w:val="00A850E7"/>
    <w:rsid w:val="00A85713"/>
    <w:rsid w:val="00A8580F"/>
    <w:rsid w:val="00A85BFA"/>
    <w:rsid w:val="00A85E4E"/>
    <w:rsid w:val="00A865E4"/>
    <w:rsid w:val="00A86F5D"/>
    <w:rsid w:val="00A87594"/>
    <w:rsid w:val="00A87B3A"/>
    <w:rsid w:val="00A87D89"/>
    <w:rsid w:val="00A9027C"/>
    <w:rsid w:val="00A9084C"/>
    <w:rsid w:val="00A91410"/>
    <w:rsid w:val="00A918F4"/>
    <w:rsid w:val="00A924C6"/>
    <w:rsid w:val="00A9273D"/>
    <w:rsid w:val="00A928B4"/>
    <w:rsid w:val="00A92F71"/>
    <w:rsid w:val="00A92FD5"/>
    <w:rsid w:val="00A9316F"/>
    <w:rsid w:val="00A93AEE"/>
    <w:rsid w:val="00A94740"/>
    <w:rsid w:val="00A94884"/>
    <w:rsid w:val="00A952C8"/>
    <w:rsid w:val="00A959B2"/>
    <w:rsid w:val="00A95B4A"/>
    <w:rsid w:val="00A95E7E"/>
    <w:rsid w:val="00A96130"/>
    <w:rsid w:val="00A963E6"/>
    <w:rsid w:val="00A9696F"/>
    <w:rsid w:val="00A96A5C"/>
    <w:rsid w:val="00A96C51"/>
    <w:rsid w:val="00A96E3D"/>
    <w:rsid w:val="00A97011"/>
    <w:rsid w:val="00A978F4"/>
    <w:rsid w:val="00A97B10"/>
    <w:rsid w:val="00AA0142"/>
    <w:rsid w:val="00AA0BA4"/>
    <w:rsid w:val="00AA0DC1"/>
    <w:rsid w:val="00AA15A0"/>
    <w:rsid w:val="00AA1825"/>
    <w:rsid w:val="00AA2573"/>
    <w:rsid w:val="00AA26AA"/>
    <w:rsid w:val="00AA287C"/>
    <w:rsid w:val="00AA289B"/>
    <w:rsid w:val="00AA2EAC"/>
    <w:rsid w:val="00AA31B4"/>
    <w:rsid w:val="00AA37E2"/>
    <w:rsid w:val="00AA39EB"/>
    <w:rsid w:val="00AA3B15"/>
    <w:rsid w:val="00AA3C3B"/>
    <w:rsid w:val="00AA3F92"/>
    <w:rsid w:val="00AA4503"/>
    <w:rsid w:val="00AA4AAA"/>
    <w:rsid w:val="00AA5405"/>
    <w:rsid w:val="00AA56A7"/>
    <w:rsid w:val="00AA6504"/>
    <w:rsid w:val="00AA7061"/>
    <w:rsid w:val="00AB03BB"/>
    <w:rsid w:val="00AB0630"/>
    <w:rsid w:val="00AB0A19"/>
    <w:rsid w:val="00AB0C14"/>
    <w:rsid w:val="00AB0CF4"/>
    <w:rsid w:val="00AB0F8B"/>
    <w:rsid w:val="00AB1EC3"/>
    <w:rsid w:val="00AB2077"/>
    <w:rsid w:val="00AB291B"/>
    <w:rsid w:val="00AB33CE"/>
    <w:rsid w:val="00AB467B"/>
    <w:rsid w:val="00AB46F5"/>
    <w:rsid w:val="00AB50E5"/>
    <w:rsid w:val="00AB5E0C"/>
    <w:rsid w:val="00AB624B"/>
    <w:rsid w:val="00AB65CE"/>
    <w:rsid w:val="00AC046A"/>
    <w:rsid w:val="00AC04FA"/>
    <w:rsid w:val="00AC05F0"/>
    <w:rsid w:val="00AC1271"/>
    <w:rsid w:val="00AC1AB6"/>
    <w:rsid w:val="00AC1E6B"/>
    <w:rsid w:val="00AC1E7B"/>
    <w:rsid w:val="00AC20F1"/>
    <w:rsid w:val="00AC2104"/>
    <w:rsid w:val="00AC2191"/>
    <w:rsid w:val="00AC2B04"/>
    <w:rsid w:val="00AC3295"/>
    <w:rsid w:val="00AC345D"/>
    <w:rsid w:val="00AC36FC"/>
    <w:rsid w:val="00AC3709"/>
    <w:rsid w:val="00AC3C41"/>
    <w:rsid w:val="00AC4161"/>
    <w:rsid w:val="00AC4289"/>
    <w:rsid w:val="00AC4329"/>
    <w:rsid w:val="00AC5446"/>
    <w:rsid w:val="00AC5859"/>
    <w:rsid w:val="00AC587F"/>
    <w:rsid w:val="00AC69B7"/>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D1C"/>
    <w:rsid w:val="00AD2E99"/>
    <w:rsid w:val="00AD3A6D"/>
    <w:rsid w:val="00AD3C19"/>
    <w:rsid w:val="00AD41A0"/>
    <w:rsid w:val="00AD4272"/>
    <w:rsid w:val="00AD49E1"/>
    <w:rsid w:val="00AD4C3A"/>
    <w:rsid w:val="00AD4F08"/>
    <w:rsid w:val="00AD5546"/>
    <w:rsid w:val="00AD5783"/>
    <w:rsid w:val="00AD5D0A"/>
    <w:rsid w:val="00AD5E35"/>
    <w:rsid w:val="00AD5F3A"/>
    <w:rsid w:val="00AD6612"/>
    <w:rsid w:val="00AD688B"/>
    <w:rsid w:val="00AD738A"/>
    <w:rsid w:val="00AD781F"/>
    <w:rsid w:val="00AE00D3"/>
    <w:rsid w:val="00AE028C"/>
    <w:rsid w:val="00AE0902"/>
    <w:rsid w:val="00AE0ACB"/>
    <w:rsid w:val="00AE0EA9"/>
    <w:rsid w:val="00AE1180"/>
    <w:rsid w:val="00AE1293"/>
    <w:rsid w:val="00AE2152"/>
    <w:rsid w:val="00AE2982"/>
    <w:rsid w:val="00AE3642"/>
    <w:rsid w:val="00AE3A20"/>
    <w:rsid w:val="00AE413B"/>
    <w:rsid w:val="00AE4A3B"/>
    <w:rsid w:val="00AE4C7F"/>
    <w:rsid w:val="00AE5D90"/>
    <w:rsid w:val="00AE603D"/>
    <w:rsid w:val="00AE6076"/>
    <w:rsid w:val="00AE60FD"/>
    <w:rsid w:val="00AE6424"/>
    <w:rsid w:val="00AE7407"/>
    <w:rsid w:val="00AF00F9"/>
    <w:rsid w:val="00AF051C"/>
    <w:rsid w:val="00AF054F"/>
    <w:rsid w:val="00AF09DF"/>
    <w:rsid w:val="00AF0B7D"/>
    <w:rsid w:val="00AF0B9F"/>
    <w:rsid w:val="00AF0C5C"/>
    <w:rsid w:val="00AF0DC5"/>
    <w:rsid w:val="00AF1103"/>
    <w:rsid w:val="00AF139F"/>
    <w:rsid w:val="00AF181A"/>
    <w:rsid w:val="00AF1E89"/>
    <w:rsid w:val="00AF2134"/>
    <w:rsid w:val="00AF29AE"/>
    <w:rsid w:val="00AF2F4D"/>
    <w:rsid w:val="00AF3119"/>
    <w:rsid w:val="00AF399A"/>
    <w:rsid w:val="00AF3AC6"/>
    <w:rsid w:val="00AF3B19"/>
    <w:rsid w:val="00AF3FC1"/>
    <w:rsid w:val="00AF458E"/>
    <w:rsid w:val="00AF4DB9"/>
    <w:rsid w:val="00AF4E80"/>
    <w:rsid w:val="00AF550E"/>
    <w:rsid w:val="00AF5916"/>
    <w:rsid w:val="00AF5BDF"/>
    <w:rsid w:val="00AF6007"/>
    <w:rsid w:val="00AF64B3"/>
    <w:rsid w:val="00AF6948"/>
    <w:rsid w:val="00AF6D5B"/>
    <w:rsid w:val="00AF70F1"/>
    <w:rsid w:val="00AF7153"/>
    <w:rsid w:val="00AF7212"/>
    <w:rsid w:val="00AF7BEB"/>
    <w:rsid w:val="00B00118"/>
    <w:rsid w:val="00B001E5"/>
    <w:rsid w:val="00B005CA"/>
    <w:rsid w:val="00B0148E"/>
    <w:rsid w:val="00B01709"/>
    <w:rsid w:val="00B02610"/>
    <w:rsid w:val="00B027C7"/>
    <w:rsid w:val="00B02B32"/>
    <w:rsid w:val="00B02E56"/>
    <w:rsid w:val="00B0309D"/>
    <w:rsid w:val="00B037EC"/>
    <w:rsid w:val="00B04071"/>
    <w:rsid w:val="00B04147"/>
    <w:rsid w:val="00B0532C"/>
    <w:rsid w:val="00B05561"/>
    <w:rsid w:val="00B05791"/>
    <w:rsid w:val="00B05E8C"/>
    <w:rsid w:val="00B061FE"/>
    <w:rsid w:val="00B07E91"/>
    <w:rsid w:val="00B10145"/>
    <w:rsid w:val="00B10F9A"/>
    <w:rsid w:val="00B11168"/>
    <w:rsid w:val="00B127FB"/>
    <w:rsid w:val="00B12F96"/>
    <w:rsid w:val="00B13543"/>
    <w:rsid w:val="00B14083"/>
    <w:rsid w:val="00B1487B"/>
    <w:rsid w:val="00B154A0"/>
    <w:rsid w:val="00B15DE4"/>
    <w:rsid w:val="00B16674"/>
    <w:rsid w:val="00B17F1A"/>
    <w:rsid w:val="00B20385"/>
    <w:rsid w:val="00B20448"/>
    <w:rsid w:val="00B209B2"/>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4282"/>
    <w:rsid w:val="00B24ADD"/>
    <w:rsid w:val="00B24C32"/>
    <w:rsid w:val="00B2509D"/>
    <w:rsid w:val="00B25E03"/>
    <w:rsid w:val="00B26BE5"/>
    <w:rsid w:val="00B26CD2"/>
    <w:rsid w:val="00B2715A"/>
    <w:rsid w:val="00B271D7"/>
    <w:rsid w:val="00B27BCB"/>
    <w:rsid w:val="00B3024C"/>
    <w:rsid w:val="00B30901"/>
    <w:rsid w:val="00B30AED"/>
    <w:rsid w:val="00B31FF6"/>
    <w:rsid w:val="00B32581"/>
    <w:rsid w:val="00B33430"/>
    <w:rsid w:val="00B3348A"/>
    <w:rsid w:val="00B33E52"/>
    <w:rsid w:val="00B33F31"/>
    <w:rsid w:val="00B3415C"/>
    <w:rsid w:val="00B34698"/>
    <w:rsid w:val="00B34E06"/>
    <w:rsid w:val="00B34FB5"/>
    <w:rsid w:val="00B3586B"/>
    <w:rsid w:val="00B35B05"/>
    <w:rsid w:val="00B35B47"/>
    <w:rsid w:val="00B35FFE"/>
    <w:rsid w:val="00B36178"/>
    <w:rsid w:val="00B36504"/>
    <w:rsid w:val="00B3651E"/>
    <w:rsid w:val="00B3793F"/>
    <w:rsid w:val="00B37B35"/>
    <w:rsid w:val="00B37CAF"/>
    <w:rsid w:val="00B37E6C"/>
    <w:rsid w:val="00B4085F"/>
    <w:rsid w:val="00B40BA3"/>
    <w:rsid w:val="00B41098"/>
    <w:rsid w:val="00B4119F"/>
    <w:rsid w:val="00B413E6"/>
    <w:rsid w:val="00B415D3"/>
    <w:rsid w:val="00B41AF4"/>
    <w:rsid w:val="00B41E93"/>
    <w:rsid w:val="00B41EF5"/>
    <w:rsid w:val="00B42446"/>
    <w:rsid w:val="00B42711"/>
    <w:rsid w:val="00B42B50"/>
    <w:rsid w:val="00B43753"/>
    <w:rsid w:val="00B43E54"/>
    <w:rsid w:val="00B441E0"/>
    <w:rsid w:val="00B444FB"/>
    <w:rsid w:val="00B44DF8"/>
    <w:rsid w:val="00B44E5A"/>
    <w:rsid w:val="00B44F8A"/>
    <w:rsid w:val="00B450D3"/>
    <w:rsid w:val="00B452BD"/>
    <w:rsid w:val="00B4537E"/>
    <w:rsid w:val="00B45FA3"/>
    <w:rsid w:val="00B462EA"/>
    <w:rsid w:val="00B46354"/>
    <w:rsid w:val="00B4656E"/>
    <w:rsid w:val="00B468B8"/>
    <w:rsid w:val="00B46BDB"/>
    <w:rsid w:val="00B477CA"/>
    <w:rsid w:val="00B47AF7"/>
    <w:rsid w:val="00B47C07"/>
    <w:rsid w:val="00B47E29"/>
    <w:rsid w:val="00B50077"/>
    <w:rsid w:val="00B5080E"/>
    <w:rsid w:val="00B50A18"/>
    <w:rsid w:val="00B50DEF"/>
    <w:rsid w:val="00B51060"/>
    <w:rsid w:val="00B513A1"/>
    <w:rsid w:val="00B51422"/>
    <w:rsid w:val="00B5151B"/>
    <w:rsid w:val="00B51AC9"/>
    <w:rsid w:val="00B52696"/>
    <w:rsid w:val="00B5282D"/>
    <w:rsid w:val="00B52F9A"/>
    <w:rsid w:val="00B5303C"/>
    <w:rsid w:val="00B534A3"/>
    <w:rsid w:val="00B53914"/>
    <w:rsid w:val="00B53A2E"/>
    <w:rsid w:val="00B54B26"/>
    <w:rsid w:val="00B55308"/>
    <w:rsid w:val="00B5549C"/>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5194"/>
    <w:rsid w:val="00B65B4A"/>
    <w:rsid w:val="00B65B5F"/>
    <w:rsid w:val="00B65E8A"/>
    <w:rsid w:val="00B66366"/>
    <w:rsid w:val="00B66C14"/>
    <w:rsid w:val="00B67253"/>
    <w:rsid w:val="00B6796C"/>
    <w:rsid w:val="00B702F9"/>
    <w:rsid w:val="00B70675"/>
    <w:rsid w:val="00B709ED"/>
    <w:rsid w:val="00B70A60"/>
    <w:rsid w:val="00B70A76"/>
    <w:rsid w:val="00B70B18"/>
    <w:rsid w:val="00B70DE7"/>
    <w:rsid w:val="00B7296E"/>
    <w:rsid w:val="00B731B7"/>
    <w:rsid w:val="00B73734"/>
    <w:rsid w:val="00B750E8"/>
    <w:rsid w:val="00B75A63"/>
    <w:rsid w:val="00B75B59"/>
    <w:rsid w:val="00B762FC"/>
    <w:rsid w:val="00B7641F"/>
    <w:rsid w:val="00B76496"/>
    <w:rsid w:val="00B765BB"/>
    <w:rsid w:val="00B76744"/>
    <w:rsid w:val="00B774A6"/>
    <w:rsid w:val="00B774C3"/>
    <w:rsid w:val="00B7770E"/>
    <w:rsid w:val="00B777A2"/>
    <w:rsid w:val="00B777E8"/>
    <w:rsid w:val="00B77E7E"/>
    <w:rsid w:val="00B802F9"/>
    <w:rsid w:val="00B804E4"/>
    <w:rsid w:val="00B8058E"/>
    <w:rsid w:val="00B80656"/>
    <w:rsid w:val="00B80748"/>
    <w:rsid w:val="00B80AE6"/>
    <w:rsid w:val="00B80C40"/>
    <w:rsid w:val="00B80E4A"/>
    <w:rsid w:val="00B80EB9"/>
    <w:rsid w:val="00B81234"/>
    <w:rsid w:val="00B8129C"/>
    <w:rsid w:val="00B8174B"/>
    <w:rsid w:val="00B81919"/>
    <w:rsid w:val="00B81BC2"/>
    <w:rsid w:val="00B82541"/>
    <w:rsid w:val="00B827AB"/>
    <w:rsid w:val="00B82B05"/>
    <w:rsid w:val="00B83407"/>
    <w:rsid w:val="00B839B9"/>
    <w:rsid w:val="00B83A45"/>
    <w:rsid w:val="00B843E3"/>
    <w:rsid w:val="00B84403"/>
    <w:rsid w:val="00B8515A"/>
    <w:rsid w:val="00B8537C"/>
    <w:rsid w:val="00B854E3"/>
    <w:rsid w:val="00B855E3"/>
    <w:rsid w:val="00B85BC2"/>
    <w:rsid w:val="00B8624E"/>
    <w:rsid w:val="00B862AB"/>
    <w:rsid w:val="00B868DE"/>
    <w:rsid w:val="00B86CBE"/>
    <w:rsid w:val="00B8785D"/>
    <w:rsid w:val="00B87B8D"/>
    <w:rsid w:val="00B87DF0"/>
    <w:rsid w:val="00B91020"/>
    <w:rsid w:val="00B9116A"/>
    <w:rsid w:val="00B911FC"/>
    <w:rsid w:val="00B9129F"/>
    <w:rsid w:val="00B912AD"/>
    <w:rsid w:val="00B926FB"/>
    <w:rsid w:val="00B9294E"/>
    <w:rsid w:val="00B93CF9"/>
    <w:rsid w:val="00B949C7"/>
    <w:rsid w:val="00B94BC3"/>
    <w:rsid w:val="00B94DE3"/>
    <w:rsid w:val="00B95AA4"/>
    <w:rsid w:val="00B95FE5"/>
    <w:rsid w:val="00B96086"/>
    <w:rsid w:val="00B975EE"/>
    <w:rsid w:val="00BA0874"/>
    <w:rsid w:val="00BA0A43"/>
    <w:rsid w:val="00BA0DFB"/>
    <w:rsid w:val="00BA1A54"/>
    <w:rsid w:val="00BA1C4C"/>
    <w:rsid w:val="00BA216B"/>
    <w:rsid w:val="00BA2961"/>
    <w:rsid w:val="00BA2C19"/>
    <w:rsid w:val="00BA2C2F"/>
    <w:rsid w:val="00BA438C"/>
    <w:rsid w:val="00BA4EE0"/>
    <w:rsid w:val="00BA5C9A"/>
    <w:rsid w:val="00BA5CCD"/>
    <w:rsid w:val="00BA6227"/>
    <w:rsid w:val="00BA678A"/>
    <w:rsid w:val="00BA6C38"/>
    <w:rsid w:val="00BA6E29"/>
    <w:rsid w:val="00BA7DD5"/>
    <w:rsid w:val="00BB0698"/>
    <w:rsid w:val="00BB1076"/>
    <w:rsid w:val="00BB10A8"/>
    <w:rsid w:val="00BB111F"/>
    <w:rsid w:val="00BB14B2"/>
    <w:rsid w:val="00BB1690"/>
    <w:rsid w:val="00BB1D48"/>
    <w:rsid w:val="00BB2A40"/>
    <w:rsid w:val="00BB2B72"/>
    <w:rsid w:val="00BB316B"/>
    <w:rsid w:val="00BB3898"/>
    <w:rsid w:val="00BB3CAF"/>
    <w:rsid w:val="00BB46D5"/>
    <w:rsid w:val="00BB4B2F"/>
    <w:rsid w:val="00BB4C40"/>
    <w:rsid w:val="00BB54AE"/>
    <w:rsid w:val="00BB582B"/>
    <w:rsid w:val="00BB5C88"/>
    <w:rsid w:val="00BB5D47"/>
    <w:rsid w:val="00BB5EBF"/>
    <w:rsid w:val="00BB6817"/>
    <w:rsid w:val="00BB6930"/>
    <w:rsid w:val="00BB6ACD"/>
    <w:rsid w:val="00BB6CA2"/>
    <w:rsid w:val="00BB709C"/>
    <w:rsid w:val="00BB758B"/>
    <w:rsid w:val="00BB7F5B"/>
    <w:rsid w:val="00BC05E2"/>
    <w:rsid w:val="00BC05FC"/>
    <w:rsid w:val="00BC113C"/>
    <w:rsid w:val="00BC113D"/>
    <w:rsid w:val="00BC113F"/>
    <w:rsid w:val="00BC115E"/>
    <w:rsid w:val="00BC137C"/>
    <w:rsid w:val="00BC1B68"/>
    <w:rsid w:val="00BC20C2"/>
    <w:rsid w:val="00BC2101"/>
    <w:rsid w:val="00BC2302"/>
    <w:rsid w:val="00BC26BE"/>
    <w:rsid w:val="00BC2B70"/>
    <w:rsid w:val="00BC2D4C"/>
    <w:rsid w:val="00BC2F55"/>
    <w:rsid w:val="00BC2FCF"/>
    <w:rsid w:val="00BC38AA"/>
    <w:rsid w:val="00BC38B5"/>
    <w:rsid w:val="00BC4171"/>
    <w:rsid w:val="00BC418A"/>
    <w:rsid w:val="00BC4824"/>
    <w:rsid w:val="00BC4E8A"/>
    <w:rsid w:val="00BC5062"/>
    <w:rsid w:val="00BC5490"/>
    <w:rsid w:val="00BC5B18"/>
    <w:rsid w:val="00BC6D2A"/>
    <w:rsid w:val="00BC6FA3"/>
    <w:rsid w:val="00BC735B"/>
    <w:rsid w:val="00BC7D7C"/>
    <w:rsid w:val="00BD041A"/>
    <w:rsid w:val="00BD0DE1"/>
    <w:rsid w:val="00BD2DCB"/>
    <w:rsid w:val="00BD2E12"/>
    <w:rsid w:val="00BD2FB7"/>
    <w:rsid w:val="00BD368F"/>
    <w:rsid w:val="00BD4938"/>
    <w:rsid w:val="00BD4DB1"/>
    <w:rsid w:val="00BD4E48"/>
    <w:rsid w:val="00BD61FB"/>
    <w:rsid w:val="00BE014E"/>
    <w:rsid w:val="00BE0F18"/>
    <w:rsid w:val="00BE20CA"/>
    <w:rsid w:val="00BE224B"/>
    <w:rsid w:val="00BE283C"/>
    <w:rsid w:val="00BE2AC4"/>
    <w:rsid w:val="00BE2EBD"/>
    <w:rsid w:val="00BE3E34"/>
    <w:rsid w:val="00BE417D"/>
    <w:rsid w:val="00BE456E"/>
    <w:rsid w:val="00BE45CE"/>
    <w:rsid w:val="00BE478C"/>
    <w:rsid w:val="00BE5357"/>
    <w:rsid w:val="00BE5640"/>
    <w:rsid w:val="00BE5E83"/>
    <w:rsid w:val="00BE627A"/>
    <w:rsid w:val="00BE68BD"/>
    <w:rsid w:val="00BE6DF0"/>
    <w:rsid w:val="00BE6F46"/>
    <w:rsid w:val="00BF0D1D"/>
    <w:rsid w:val="00BF0DD7"/>
    <w:rsid w:val="00BF1501"/>
    <w:rsid w:val="00BF29A3"/>
    <w:rsid w:val="00BF2F12"/>
    <w:rsid w:val="00BF344E"/>
    <w:rsid w:val="00BF36E2"/>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8CE"/>
    <w:rsid w:val="00C0328E"/>
    <w:rsid w:val="00C03AAA"/>
    <w:rsid w:val="00C03B96"/>
    <w:rsid w:val="00C03CFE"/>
    <w:rsid w:val="00C04A93"/>
    <w:rsid w:val="00C05025"/>
    <w:rsid w:val="00C05519"/>
    <w:rsid w:val="00C056C5"/>
    <w:rsid w:val="00C05A68"/>
    <w:rsid w:val="00C0650F"/>
    <w:rsid w:val="00C06718"/>
    <w:rsid w:val="00C07106"/>
    <w:rsid w:val="00C0726D"/>
    <w:rsid w:val="00C07375"/>
    <w:rsid w:val="00C0737B"/>
    <w:rsid w:val="00C07689"/>
    <w:rsid w:val="00C077A6"/>
    <w:rsid w:val="00C07A40"/>
    <w:rsid w:val="00C07AC4"/>
    <w:rsid w:val="00C07CB8"/>
    <w:rsid w:val="00C07D31"/>
    <w:rsid w:val="00C1053F"/>
    <w:rsid w:val="00C10D5D"/>
    <w:rsid w:val="00C11584"/>
    <w:rsid w:val="00C11595"/>
    <w:rsid w:val="00C1240D"/>
    <w:rsid w:val="00C127B2"/>
    <w:rsid w:val="00C12BDE"/>
    <w:rsid w:val="00C12DEF"/>
    <w:rsid w:val="00C13610"/>
    <w:rsid w:val="00C13E3E"/>
    <w:rsid w:val="00C14211"/>
    <w:rsid w:val="00C14A32"/>
    <w:rsid w:val="00C154D4"/>
    <w:rsid w:val="00C15961"/>
    <w:rsid w:val="00C15B4E"/>
    <w:rsid w:val="00C17352"/>
    <w:rsid w:val="00C175AE"/>
    <w:rsid w:val="00C177F2"/>
    <w:rsid w:val="00C17827"/>
    <w:rsid w:val="00C17AB1"/>
    <w:rsid w:val="00C17B32"/>
    <w:rsid w:val="00C17B94"/>
    <w:rsid w:val="00C17FBE"/>
    <w:rsid w:val="00C20005"/>
    <w:rsid w:val="00C20190"/>
    <w:rsid w:val="00C20244"/>
    <w:rsid w:val="00C209DF"/>
    <w:rsid w:val="00C20D4A"/>
    <w:rsid w:val="00C21156"/>
    <w:rsid w:val="00C2127A"/>
    <w:rsid w:val="00C2131A"/>
    <w:rsid w:val="00C213D4"/>
    <w:rsid w:val="00C21928"/>
    <w:rsid w:val="00C22013"/>
    <w:rsid w:val="00C2205B"/>
    <w:rsid w:val="00C2212A"/>
    <w:rsid w:val="00C222CE"/>
    <w:rsid w:val="00C22BAB"/>
    <w:rsid w:val="00C22DDA"/>
    <w:rsid w:val="00C23129"/>
    <w:rsid w:val="00C23347"/>
    <w:rsid w:val="00C23A06"/>
    <w:rsid w:val="00C23E2B"/>
    <w:rsid w:val="00C24B5D"/>
    <w:rsid w:val="00C25422"/>
    <w:rsid w:val="00C256C3"/>
    <w:rsid w:val="00C25BA7"/>
    <w:rsid w:val="00C25DA3"/>
    <w:rsid w:val="00C26260"/>
    <w:rsid w:val="00C2681A"/>
    <w:rsid w:val="00C26FA5"/>
    <w:rsid w:val="00C27080"/>
    <w:rsid w:val="00C272F5"/>
    <w:rsid w:val="00C273E4"/>
    <w:rsid w:val="00C27CDA"/>
    <w:rsid w:val="00C3000A"/>
    <w:rsid w:val="00C3006C"/>
    <w:rsid w:val="00C300DC"/>
    <w:rsid w:val="00C3022D"/>
    <w:rsid w:val="00C30829"/>
    <w:rsid w:val="00C309C4"/>
    <w:rsid w:val="00C3178A"/>
    <w:rsid w:val="00C31C2D"/>
    <w:rsid w:val="00C31E4E"/>
    <w:rsid w:val="00C32342"/>
    <w:rsid w:val="00C32F00"/>
    <w:rsid w:val="00C330B8"/>
    <w:rsid w:val="00C343CD"/>
    <w:rsid w:val="00C347D5"/>
    <w:rsid w:val="00C347DA"/>
    <w:rsid w:val="00C34CB3"/>
    <w:rsid w:val="00C34DCA"/>
    <w:rsid w:val="00C35ABA"/>
    <w:rsid w:val="00C3709E"/>
    <w:rsid w:val="00C37789"/>
    <w:rsid w:val="00C378CD"/>
    <w:rsid w:val="00C37BDD"/>
    <w:rsid w:val="00C4064C"/>
    <w:rsid w:val="00C40F40"/>
    <w:rsid w:val="00C410BD"/>
    <w:rsid w:val="00C41AA4"/>
    <w:rsid w:val="00C41B8E"/>
    <w:rsid w:val="00C4249F"/>
    <w:rsid w:val="00C425BE"/>
    <w:rsid w:val="00C43452"/>
    <w:rsid w:val="00C4462F"/>
    <w:rsid w:val="00C447B9"/>
    <w:rsid w:val="00C45216"/>
    <w:rsid w:val="00C456F2"/>
    <w:rsid w:val="00C46086"/>
    <w:rsid w:val="00C4631C"/>
    <w:rsid w:val="00C46EB7"/>
    <w:rsid w:val="00C47275"/>
    <w:rsid w:val="00C474EF"/>
    <w:rsid w:val="00C477E5"/>
    <w:rsid w:val="00C477F4"/>
    <w:rsid w:val="00C479AE"/>
    <w:rsid w:val="00C479FE"/>
    <w:rsid w:val="00C50121"/>
    <w:rsid w:val="00C50149"/>
    <w:rsid w:val="00C502BC"/>
    <w:rsid w:val="00C50B90"/>
    <w:rsid w:val="00C50B9F"/>
    <w:rsid w:val="00C50D07"/>
    <w:rsid w:val="00C50E8A"/>
    <w:rsid w:val="00C5177F"/>
    <w:rsid w:val="00C5180C"/>
    <w:rsid w:val="00C524CB"/>
    <w:rsid w:val="00C52E17"/>
    <w:rsid w:val="00C530FA"/>
    <w:rsid w:val="00C53531"/>
    <w:rsid w:val="00C544D3"/>
    <w:rsid w:val="00C545E7"/>
    <w:rsid w:val="00C55220"/>
    <w:rsid w:val="00C55240"/>
    <w:rsid w:val="00C55367"/>
    <w:rsid w:val="00C5698D"/>
    <w:rsid w:val="00C56A06"/>
    <w:rsid w:val="00C57767"/>
    <w:rsid w:val="00C57EC1"/>
    <w:rsid w:val="00C60B74"/>
    <w:rsid w:val="00C61094"/>
    <w:rsid w:val="00C617C9"/>
    <w:rsid w:val="00C61B00"/>
    <w:rsid w:val="00C6209D"/>
    <w:rsid w:val="00C626EF"/>
    <w:rsid w:val="00C62B51"/>
    <w:rsid w:val="00C6408B"/>
    <w:rsid w:val="00C64593"/>
    <w:rsid w:val="00C64ACC"/>
    <w:rsid w:val="00C659D9"/>
    <w:rsid w:val="00C65D02"/>
    <w:rsid w:val="00C663DC"/>
    <w:rsid w:val="00C666D4"/>
    <w:rsid w:val="00C6675E"/>
    <w:rsid w:val="00C667FB"/>
    <w:rsid w:val="00C669D0"/>
    <w:rsid w:val="00C66B06"/>
    <w:rsid w:val="00C66E55"/>
    <w:rsid w:val="00C675C9"/>
    <w:rsid w:val="00C6790D"/>
    <w:rsid w:val="00C67F75"/>
    <w:rsid w:val="00C709A2"/>
    <w:rsid w:val="00C70B62"/>
    <w:rsid w:val="00C710D3"/>
    <w:rsid w:val="00C711EB"/>
    <w:rsid w:val="00C715AF"/>
    <w:rsid w:val="00C71ACA"/>
    <w:rsid w:val="00C71C43"/>
    <w:rsid w:val="00C72373"/>
    <w:rsid w:val="00C72A1F"/>
    <w:rsid w:val="00C72D46"/>
    <w:rsid w:val="00C72DA5"/>
    <w:rsid w:val="00C72EE7"/>
    <w:rsid w:val="00C741B2"/>
    <w:rsid w:val="00C7447B"/>
    <w:rsid w:val="00C74929"/>
    <w:rsid w:val="00C74B74"/>
    <w:rsid w:val="00C74BF7"/>
    <w:rsid w:val="00C74FF4"/>
    <w:rsid w:val="00C75398"/>
    <w:rsid w:val="00C757BB"/>
    <w:rsid w:val="00C75B2C"/>
    <w:rsid w:val="00C75C5E"/>
    <w:rsid w:val="00C75D91"/>
    <w:rsid w:val="00C76250"/>
    <w:rsid w:val="00C76E02"/>
    <w:rsid w:val="00C7718A"/>
    <w:rsid w:val="00C7749D"/>
    <w:rsid w:val="00C778A4"/>
    <w:rsid w:val="00C77C85"/>
    <w:rsid w:val="00C8060E"/>
    <w:rsid w:val="00C813E9"/>
    <w:rsid w:val="00C8162C"/>
    <w:rsid w:val="00C81CCB"/>
    <w:rsid w:val="00C82286"/>
    <w:rsid w:val="00C828D3"/>
    <w:rsid w:val="00C82A9C"/>
    <w:rsid w:val="00C82C4C"/>
    <w:rsid w:val="00C82DDA"/>
    <w:rsid w:val="00C84C8F"/>
    <w:rsid w:val="00C85324"/>
    <w:rsid w:val="00C8578D"/>
    <w:rsid w:val="00C85EEB"/>
    <w:rsid w:val="00C86287"/>
    <w:rsid w:val="00C86630"/>
    <w:rsid w:val="00C86EDD"/>
    <w:rsid w:val="00C87AB1"/>
    <w:rsid w:val="00C87BA3"/>
    <w:rsid w:val="00C9083F"/>
    <w:rsid w:val="00C90A86"/>
    <w:rsid w:val="00C912B6"/>
    <w:rsid w:val="00C9139D"/>
    <w:rsid w:val="00C916C8"/>
    <w:rsid w:val="00C91B80"/>
    <w:rsid w:val="00C91B85"/>
    <w:rsid w:val="00C9228F"/>
    <w:rsid w:val="00C92A75"/>
    <w:rsid w:val="00C93640"/>
    <w:rsid w:val="00C93E8D"/>
    <w:rsid w:val="00C93F8C"/>
    <w:rsid w:val="00C9470C"/>
    <w:rsid w:val="00C947EA"/>
    <w:rsid w:val="00C94BAE"/>
    <w:rsid w:val="00C94CC3"/>
    <w:rsid w:val="00C94DF2"/>
    <w:rsid w:val="00C9503F"/>
    <w:rsid w:val="00C951AC"/>
    <w:rsid w:val="00C95A8D"/>
    <w:rsid w:val="00C95E7D"/>
    <w:rsid w:val="00C95EF1"/>
    <w:rsid w:val="00C964E6"/>
    <w:rsid w:val="00C96655"/>
    <w:rsid w:val="00C96945"/>
    <w:rsid w:val="00C96AE5"/>
    <w:rsid w:val="00C9782B"/>
    <w:rsid w:val="00C979F7"/>
    <w:rsid w:val="00CA049D"/>
    <w:rsid w:val="00CA099C"/>
    <w:rsid w:val="00CA15D0"/>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62E"/>
    <w:rsid w:val="00CB0E04"/>
    <w:rsid w:val="00CB1101"/>
    <w:rsid w:val="00CB13F4"/>
    <w:rsid w:val="00CB1E59"/>
    <w:rsid w:val="00CB1E75"/>
    <w:rsid w:val="00CB23A7"/>
    <w:rsid w:val="00CB26C0"/>
    <w:rsid w:val="00CB2917"/>
    <w:rsid w:val="00CB30FE"/>
    <w:rsid w:val="00CB3AE0"/>
    <w:rsid w:val="00CB3B13"/>
    <w:rsid w:val="00CB4C79"/>
    <w:rsid w:val="00CB4D3B"/>
    <w:rsid w:val="00CB58E8"/>
    <w:rsid w:val="00CB612D"/>
    <w:rsid w:val="00CB6412"/>
    <w:rsid w:val="00CB64DF"/>
    <w:rsid w:val="00CB6736"/>
    <w:rsid w:val="00CB6FA7"/>
    <w:rsid w:val="00CB7CA7"/>
    <w:rsid w:val="00CB7EFF"/>
    <w:rsid w:val="00CC052E"/>
    <w:rsid w:val="00CC07C7"/>
    <w:rsid w:val="00CC1834"/>
    <w:rsid w:val="00CC1EFF"/>
    <w:rsid w:val="00CC21FF"/>
    <w:rsid w:val="00CC2578"/>
    <w:rsid w:val="00CC2A5C"/>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175"/>
    <w:rsid w:val="00CD05E7"/>
    <w:rsid w:val="00CD082A"/>
    <w:rsid w:val="00CD17A1"/>
    <w:rsid w:val="00CD19C3"/>
    <w:rsid w:val="00CD1D22"/>
    <w:rsid w:val="00CD1D70"/>
    <w:rsid w:val="00CD2177"/>
    <w:rsid w:val="00CD23B4"/>
    <w:rsid w:val="00CD273D"/>
    <w:rsid w:val="00CD277C"/>
    <w:rsid w:val="00CD2BB5"/>
    <w:rsid w:val="00CD35A5"/>
    <w:rsid w:val="00CD3AEE"/>
    <w:rsid w:val="00CD3FDB"/>
    <w:rsid w:val="00CD44C3"/>
    <w:rsid w:val="00CD4626"/>
    <w:rsid w:val="00CD484D"/>
    <w:rsid w:val="00CD4AF0"/>
    <w:rsid w:val="00CD4BBA"/>
    <w:rsid w:val="00CD4C3D"/>
    <w:rsid w:val="00CD4DD0"/>
    <w:rsid w:val="00CD54F9"/>
    <w:rsid w:val="00CD5990"/>
    <w:rsid w:val="00CD5D30"/>
    <w:rsid w:val="00CD6D0C"/>
    <w:rsid w:val="00CD735B"/>
    <w:rsid w:val="00CD7557"/>
    <w:rsid w:val="00CD778D"/>
    <w:rsid w:val="00CE066B"/>
    <w:rsid w:val="00CE09A2"/>
    <w:rsid w:val="00CE0C32"/>
    <w:rsid w:val="00CE1284"/>
    <w:rsid w:val="00CE16C9"/>
    <w:rsid w:val="00CE2384"/>
    <w:rsid w:val="00CE23D4"/>
    <w:rsid w:val="00CE2A5B"/>
    <w:rsid w:val="00CE3B13"/>
    <w:rsid w:val="00CE3BD5"/>
    <w:rsid w:val="00CE3D5D"/>
    <w:rsid w:val="00CE3E1B"/>
    <w:rsid w:val="00CE4321"/>
    <w:rsid w:val="00CE452E"/>
    <w:rsid w:val="00CE4B14"/>
    <w:rsid w:val="00CE5AC7"/>
    <w:rsid w:val="00CE6276"/>
    <w:rsid w:val="00CE65F6"/>
    <w:rsid w:val="00CE6D70"/>
    <w:rsid w:val="00CE7333"/>
    <w:rsid w:val="00CE733C"/>
    <w:rsid w:val="00CE79A5"/>
    <w:rsid w:val="00CF03C2"/>
    <w:rsid w:val="00CF058E"/>
    <w:rsid w:val="00CF0F41"/>
    <w:rsid w:val="00CF1340"/>
    <w:rsid w:val="00CF160C"/>
    <w:rsid w:val="00CF161C"/>
    <w:rsid w:val="00CF16F4"/>
    <w:rsid w:val="00CF19CE"/>
    <w:rsid w:val="00CF1B7A"/>
    <w:rsid w:val="00CF264D"/>
    <w:rsid w:val="00CF28EE"/>
    <w:rsid w:val="00CF297B"/>
    <w:rsid w:val="00CF3126"/>
    <w:rsid w:val="00CF4C0E"/>
    <w:rsid w:val="00CF4E80"/>
    <w:rsid w:val="00CF4EAE"/>
    <w:rsid w:val="00CF5477"/>
    <w:rsid w:val="00CF581C"/>
    <w:rsid w:val="00CF5F1A"/>
    <w:rsid w:val="00CF7084"/>
    <w:rsid w:val="00CF717F"/>
    <w:rsid w:val="00CF7587"/>
    <w:rsid w:val="00CF7E94"/>
    <w:rsid w:val="00D00375"/>
    <w:rsid w:val="00D00607"/>
    <w:rsid w:val="00D006FB"/>
    <w:rsid w:val="00D00DC9"/>
    <w:rsid w:val="00D01116"/>
    <w:rsid w:val="00D01B23"/>
    <w:rsid w:val="00D03A05"/>
    <w:rsid w:val="00D03AD9"/>
    <w:rsid w:val="00D03BE3"/>
    <w:rsid w:val="00D0454C"/>
    <w:rsid w:val="00D04FFE"/>
    <w:rsid w:val="00D0511E"/>
    <w:rsid w:val="00D056AE"/>
    <w:rsid w:val="00D05B13"/>
    <w:rsid w:val="00D06C86"/>
    <w:rsid w:val="00D073AB"/>
    <w:rsid w:val="00D07401"/>
    <w:rsid w:val="00D1080F"/>
    <w:rsid w:val="00D10B61"/>
    <w:rsid w:val="00D10E07"/>
    <w:rsid w:val="00D11369"/>
    <w:rsid w:val="00D118B3"/>
    <w:rsid w:val="00D11C2E"/>
    <w:rsid w:val="00D1267C"/>
    <w:rsid w:val="00D12C87"/>
    <w:rsid w:val="00D131EC"/>
    <w:rsid w:val="00D132DC"/>
    <w:rsid w:val="00D13772"/>
    <w:rsid w:val="00D1400C"/>
    <w:rsid w:val="00D14A18"/>
    <w:rsid w:val="00D14D3A"/>
    <w:rsid w:val="00D15E36"/>
    <w:rsid w:val="00D16162"/>
    <w:rsid w:val="00D16A9C"/>
    <w:rsid w:val="00D16C03"/>
    <w:rsid w:val="00D16E63"/>
    <w:rsid w:val="00D173AC"/>
    <w:rsid w:val="00D1777A"/>
    <w:rsid w:val="00D17CC8"/>
    <w:rsid w:val="00D17D1C"/>
    <w:rsid w:val="00D203EE"/>
    <w:rsid w:val="00D20411"/>
    <w:rsid w:val="00D208DF"/>
    <w:rsid w:val="00D20C8F"/>
    <w:rsid w:val="00D219E9"/>
    <w:rsid w:val="00D21A1F"/>
    <w:rsid w:val="00D21F78"/>
    <w:rsid w:val="00D2246C"/>
    <w:rsid w:val="00D23109"/>
    <w:rsid w:val="00D2343E"/>
    <w:rsid w:val="00D23974"/>
    <w:rsid w:val="00D23C75"/>
    <w:rsid w:val="00D242C7"/>
    <w:rsid w:val="00D257F5"/>
    <w:rsid w:val="00D26629"/>
    <w:rsid w:val="00D26BD9"/>
    <w:rsid w:val="00D26FE9"/>
    <w:rsid w:val="00D27850"/>
    <w:rsid w:val="00D279D2"/>
    <w:rsid w:val="00D27BA0"/>
    <w:rsid w:val="00D27BBA"/>
    <w:rsid w:val="00D3052F"/>
    <w:rsid w:val="00D305B4"/>
    <w:rsid w:val="00D30CBF"/>
    <w:rsid w:val="00D30DCC"/>
    <w:rsid w:val="00D3160D"/>
    <w:rsid w:val="00D317DA"/>
    <w:rsid w:val="00D31FD4"/>
    <w:rsid w:val="00D32672"/>
    <w:rsid w:val="00D333DE"/>
    <w:rsid w:val="00D3349C"/>
    <w:rsid w:val="00D3390A"/>
    <w:rsid w:val="00D339E9"/>
    <w:rsid w:val="00D33A17"/>
    <w:rsid w:val="00D34440"/>
    <w:rsid w:val="00D34739"/>
    <w:rsid w:val="00D351EB"/>
    <w:rsid w:val="00D36698"/>
    <w:rsid w:val="00D37AAB"/>
    <w:rsid w:val="00D402E7"/>
    <w:rsid w:val="00D40721"/>
    <w:rsid w:val="00D40DD0"/>
    <w:rsid w:val="00D40E01"/>
    <w:rsid w:val="00D411D7"/>
    <w:rsid w:val="00D4130A"/>
    <w:rsid w:val="00D42673"/>
    <w:rsid w:val="00D4340F"/>
    <w:rsid w:val="00D43658"/>
    <w:rsid w:val="00D4391D"/>
    <w:rsid w:val="00D44337"/>
    <w:rsid w:val="00D4465E"/>
    <w:rsid w:val="00D44FAB"/>
    <w:rsid w:val="00D4534D"/>
    <w:rsid w:val="00D45479"/>
    <w:rsid w:val="00D4624F"/>
    <w:rsid w:val="00D46C42"/>
    <w:rsid w:val="00D46C8F"/>
    <w:rsid w:val="00D46F4D"/>
    <w:rsid w:val="00D47397"/>
    <w:rsid w:val="00D47EEE"/>
    <w:rsid w:val="00D502A8"/>
    <w:rsid w:val="00D502D9"/>
    <w:rsid w:val="00D5067E"/>
    <w:rsid w:val="00D50B6C"/>
    <w:rsid w:val="00D51379"/>
    <w:rsid w:val="00D51653"/>
    <w:rsid w:val="00D5196C"/>
    <w:rsid w:val="00D51E0D"/>
    <w:rsid w:val="00D529CF"/>
    <w:rsid w:val="00D52F3C"/>
    <w:rsid w:val="00D531FB"/>
    <w:rsid w:val="00D53549"/>
    <w:rsid w:val="00D53882"/>
    <w:rsid w:val="00D53C10"/>
    <w:rsid w:val="00D53E7F"/>
    <w:rsid w:val="00D5408E"/>
    <w:rsid w:val="00D542D4"/>
    <w:rsid w:val="00D545C8"/>
    <w:rsid w:val="00D54E86"/>
    <w:rsid w:val="00D54FC7"/>
    <w:rsid w:val="00D55305"/>
    <w:rsid w:val="00D55A7C"/>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BE8"/>
    <w:rsid w:val="00D61CA0"/>
    <w:rsid w:val="00D61DD8"/>
    <w:rsid w:val="00D61E10"/>
    <w:rsid w:val="00D622FF"/>
    <w:rsid w:val="00D63153"/>
    <w:rsid w:val="00D637EB"/>
    <w:rsid w:val="00D63962"/>
    <w:rsid w:val="00D63D6A"/>
    <w:rsid w:val="00D641A9"/>
    <w:rsid w:val="00D64922"/>
    <w:rsid w:val="00D64DEC"/>
    <w:rsid w:val="00D6567D"/>
    <w:rsid w:val="00D6582E"/>
    <w:rsid w:val="00D6592A"/>
    <w:rsid w:val="00D659D9"/>
    <w:rsid w:val="00D659F4"/>
    <w:rsid w:val="00D65A42"/>
    <w:rsid w:val="00D662F7"/>
    <w:rsid w:val="00D66D9C"/>
    <w:rsid w:val="00D66F78"/>
    <w:rsid w:val="00D67127"/>
    <w:rsid w:val="00D67AE0"/>
    <w:rsid w:val="00D67B44"/>
    <w:rsid w:val="00D67CEA"/>
    <w:rsid w:val="00D67F4C"/>
    <w:rsid w:val="00D70A58"/>
    <w:rsid w:val="00D715DB"/>
    <w:rsid w:val="00D717DF"/>
    <w:rsid w:val="00D71A6C"/>
    <w:rsid w:val="00D71B61"/>
    <w:rsid w:val="00D71BCE"/>
    <w:rsid w:val="00D72B98"/>
    <w:rsid w:val="00D72D05"/>
    <w:rsid w:val="00D72E9B"/>
    <w:rsid w:val="00D73402"/>
    <w:rsid w:val="00D73A06"/>
    <w:rsid w:val="00D740A6"/>
    <w:rsid w:val="00D745D1"/>
    <w:rsid w:val="00D7495C"/>
    <w:rsid w:val="00D75A7F"/>
    <w:rsid w:val="00D75AEA"/>
    <w:rsid w:val="00D76121"/>
    <w:rsid w:val="00D76B27"/>
    <w:rsid w:val="00D76D90"/>
    <w:rsid w:val="00D77456"/>
    <w:rsid w:val="00D77CB4"/>
    <w:rsid w:val="00D80ED3"/>
    <w:rsid w:val="00D81403"/>
    <w:rsid w:val="00D81608"/>
    <w:rsid w:val="00D81666"/>
    <w:rsid w:val="00D8166F"/>
    <w:rsid w:val="00D8194E"/>
    <w:rsid w:val="00D822C4"/>
    <w:rsid w:val="00D8289F"/>
    <w:rsid w:val="00D82EBC"/>
    <w:rsid w:val="00D83496"/>
    <w:rsid w:val="00D84497"/>
    <w:rsid w:val="00D8462C"/>
    <w:rsid w:val="00D84996"/>
    <w:rsid w:val="00D849B2"/>
    <w:rsid w:val="00D84A6E"/>
    <w:rsid w:val="00D84CF9"/>
    <w:rsid w:val="00D84F66"/>
    <w:rsid w:val="00D85C71"/>
    <w:rsid w:val="00D861A1"/>
    <w:rsid w:val="00D86790"/>
    <w:rsid w:val="00D87514"/>
    <w:rsid w:val="00D87613"/>
    <w:rsid w:val="00D87786"/>
    <w:rsid w:val="00D87AFB"/>
    <w:rsid w:val="00D87B10"/>
    <w:rsid w:val="00D90163"/>
    <w:rsid w:val="00D9053D"/>
    <w:rsid w:val="00D90D38"/>
    <w:rsid w:val="00D90E56"/>
    <w:rsid w:val="00D9132B"/>
    <w:rsid w:val="00D91956"/>
    <w:rsid w:val="00D92865"/>
    <w:rsid w:val="00D93458"/>
    <w:rsid w:val="00D9380B"/>
    <w:rsid w:val="00D939FE"/>
    <w:rsid w:val="00D93EA6"/>
    <w:rsid w:val="00D94387"/>
    <w:rsid w:val="00D94E12"/>
    <w:rsid w:val="00D953AE"/>
    <w:rsid w:val="00D95632"/>
    <w:rsid w:val="00D96512"/>
    <w:rsid w:val="00D96920"/>
    <w:rsid w:val="00D96A50"/>
    <w:rsid w:val="00D97B8B"/>
    <w:rsid w:val="00DA0139"/>
    <w:rsid w:val="00DA01B3"/>
    <w:rsid w:val="00DA0EDA"/>
    <w:rsid w:val="00DA11B0"/>
    <w:rsid w:val="00DA1278"/>
    <w:rsid w:val="00DA16A5"/>
    <w:rsid w:val="00DA1B15"/>
    <w:rsid w:val="00DA1B4D"/>
    <w:rsid w:val="00DA1B68"/>
    <w:rsid w:val="00DA21EB"/>
    <w:rsid w:val="00DA2641"/>
    <w:rsid w:val="00DA3332"/>
    <w:rsid w:val="00DA3643"/>
    <w:rsid w:val="00DA57A4"/>
    <w:rsid w:val="00DA5F71"/>
    <w:rsid w:val="00DA674A"/>
    <w:rsid w:val="00DA6E94"/>
    <w:rsid w:val="00DA6FD1"/>
    <w:rsid w:val="00DA71A0"/>
    <w:rsid w:val="00DA7689"/>
    <w:rsid w:val="00DA7A89"/>
    <w:rsid w:val="00DA7F8F"/>
    <w:rsid w:val="00DB0A28"/>
    <w:rsid w:val="00DB1ADE"/>
    <w:rsid w:val="00DB1BA5"/>
    <w:rsid w:val="00DB1F39"/>
    <w:rsid w:val="00DB2080"/>
    <w:rsid w:val="00DB2837"/>
    <w:rsid w:val="00DB2D05"/>
    <w:rsid w:val="00DB2DA3"/>
    <w:rsid w:val="00DB2EDA"/>
    <w:rsid w:val="00DB3503"/>
    <w:rsid w:val="00DB36CC"/>
    <w:rsid w:val="00DB3B47"/>
    <w:rsid w:val="00DB3C71"/>
    <w:rsid w:val="00DB3DC3"/>
    <w:rsid w:val="00DB401C"/>
    <w:rsid w:val="00DB418A"/>
    <w:rsid w:val="00DB50A4"/>
    <w:rsid w:val="00DB5996"/>
    <w:rsid w:val="00DB5A34"/>
    <w:rsid w:val="00DB5F84"/>
    <w:rsid w:val="00DB6F8B"/>
    <w:rsid w:val="00DB745F"/>
    <w:rsid w:val="00DB7840"/>
    <w:rsid w:val="00DB7EBA"/>
    <w:rsid w:val="00DC00EA"/>
    <w:rsid w:val="00DC011E"/>
    <w:rsid w:val="00DC07A6"/>
    <w:rsid w:val="00DC0A1E"/>
    <w:rsid w:val="00DC0EB7"/>
    <w:rsid w:val="00DC1531"/>
    <w:rsid w:val="00DC162A"/>
    <w:rsid w:val="00DC1D05"/>
    <w:rsid w:val="00DC21FD"/>
    <w:rsid w:val="00DC2212"/>
    <w:rsid w:val="00DC2316"/>
    <w:rsid w:val="00DC262E"/>
    <w:rsid w:val="00DC2E77"/>
    <w:rsid w:val="00DC31CF"/>
    <w:rsid w:val="00DC3476"/>
    <w:rsid w:val="00DC458B"/>
    <w:rsid w:val="00DC4B29"/>
    <w:rsid w:val="00DC5264"/>
    <w:rsid w:val="00DC5957"/>
    <w:rsid w:val="00DC5A73"/>
    <w:rsid w:val="00DC5D6C"/>
    <w:rsid w:val="00DC5EBD"/>
    <w:rsid w:val="00DC67B2"/>
    <w:rsid w:val="00DC6821"/>
    <w:rsid w:val="00DC6D3F"/>
    <w:rsid w:val="00DC7147"/>
    <w:rsid w:val="00DC754E"/>
    <w:rsid w:val="00DC76E1"/>
    <w:rsid w:val="00DC779E"/>
    <w:rsid w:val="00DC7849"/>
    <w:rsid w:val="00DC7890"/>
    <w:rsid w:val="00DC7F9D"/>
    <w:rsid w:val="00DC7FF5"/>
    <w:rsid w:val="00DD0220"/>
    <w:rsid w:val="00DD0D1F"/>
    <w:rsid w:val="00DD11A6"/>
    <w:rsid w:val="00DD18FD"/>
    <w:rsid w:val="00DD207C"/>
    <w:rsid w:val="00DD22A5"/>
    <w:rsid w:val="00DD2C40"/>
    <w:rsid w:val="00DD33D2"/>
    <w:rsid w:val="00DD386D"/>
    <w:rsid w:val="00DD3B42"/>
    <w:rsid w:val="00DD4200"/>
    <w:rsid w:val="00DD436C"/>
    <w:rsid w:val="00DD43D1"/>
    <w:rsid w:val="00DD45E7"/>
    <w:rsid w:val="00DD46F9"/>
    <w:rsid w:val="00DD492A"/>
    <w:rsid w:val="00DD4DEC"/>
    <w:rsid w:val="00DD51DE"/>
    <w:rsid w:val="00DD5419"/>
    <w:rsid w:val="00DD588A"/>
    <w:rsid w:val="00DD61F2"/>
    <w:rsid w:val="00DD62FB"/>
    <w:rsid w:val="00DD6304"/>
    <w:rsid w:val="00DD6C0F"/>
    <w:rsid w:val="00DD6C39"/>
    <w:rsid w:val="00DD6CF8"/>
    <w:rsid w:val="00DD7281"/>
    <w:rsid w:val="00DE017F"/>
    <w:rsid w:val="00DE0276"/>
    <w:rsid w:val="00DE07E9"/>
    <w:rsid w:val="00DE1151"/>
    <w:rsid w:val="00DE1280"/>
    <w:rsid w:val="00DE28F8"/>
    <w:rsid w:val="00DE2C60"/>
    <w:rsid w:val="00DE32E0"/>
    <w:rsid w:val="00DE39A8"/>
    <w:rsid w:val="00DE413D"/>
    <w:rsid w:val="00DE46A4"/>
    <w:rsid w:val="00DE470D"/>
    <w:rsid w:val="00DE48C0"/>
    <w:rsid w:val="00DE4FAA"/>
    <w:rsid w:val="00DE4FDD"/>
    <w:rsid w:val="00DE5358"/>
    <w:rsid w:val="00DE598B"/>
    <w:rsid w:val="00DE5A78"/>
    <w:rsid w:val="00DE6604"/>
    <w:rsid w:val="00DE699E"/>
    <w:rsid w:val="00DE69F6"/>
    <w:rsid w:val="00DE702F"/>
    <w:rsid w:val="00DE727E"/>
    <w:rsid w:val="00DE7915"/>
    <w:rsid w:val="00DE7BEE"/>
    <w:rsid w:val="00DF0414"/>
    <w:rsid w:val="00DF0530"/>
    <w:rsid w:val="00DF0CC6"/>
    <w:rsid w:val="00DF0F46"/>
    <w:rsid w:val="00DF16A0"/>
    <w:rsid w:val="00DF1A75"/>
    <w:rsid w:val="00DF2078"/>
    <w:rsid w:val="00DF2A6A"/>
    <w:rsid w:val="00DF3C71"/>
    <w:rsid w:val="00DF3D07"/>
    <w:rsid w:val="00DF43AB"/>
    <w:rsid w:val="00DF43F3"/>
    <w:rsid w:val="00DF492F"/>
    <w:rsid w:val="00DF5357"/>
    <w:rsid w:val="00DF54B2"/>
    <w:rsid w:val="00DF581E"/>
    <w:rsid w:val="00DF5FED"/>
    <w:rsid w:val="00DF6142"/>
    <w:rsid w:val="00DF66FF"/>
    <w:rsid w:val="00DF67E3"/>
    <w:rsid w:val="00DF6969"/>
    <w:rsid w:val="00DF7CFB"/>
    <w:rsid w:val="00E002C2"/>
    <w:rsid w:val="00E0059B"/>
    <w:rsid w:val="00E00765"/>
    <w:rsid w:val="00E00A19"/>
    <w:rsid w:val="00E00B4C"/>
    <w:rsid w:val="00E01233"/>
    <w:rsid w:val="00E0125A"/>
    <w:rsid w:val="00E015A5"/>
    <w:rsid w:val="00E01657"/>
    <w:rsid w:val="00E01B7A"/>
    <w:rsid w:val="00E02208"/>
    <w:rsid w:val="00E025B9"/>
    <w:rsid w:val="00E026D1"/>
    <w:rsid w:val="00E02B0F"/>
    <w:rsid w:val="00E03C6F"/>
    <w:rsid w:val="00E03D10"/>
    <w:rsid w:val="00E04667"/>
    <w:rsid w:val="00E047C0"/>
    <w:rsid w:val="00E056DB"/>
    <w:rsid w:val="00E05B29"/>
    <w:rsid w:val="00E05F1F"/>
    <w:rsid w:val="00E05FF9"/>
    <w:rsid w:val="00E0686C"/>
    <w:rsid w:val="00E07F3E"/>
    <w:rsid w:val="00E10B1E"/>
    <w:rsid w:val="00E1194D"/>
    <w:rsid w:val="00E11E0D"/>
    <w:rsid w:val="00E1323B"/>
    <w:rsid w:val="00E132F7"/>
    <w:rsid w:val="00E13423"/>
    <w:rsid w:val="00E1373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27459"/>
    <w:rsid w:val="00E3161E"/>
    <w:rsid w:val="00E31FE5"/>
    <w:rsid w:val="00E32021"/>
    <w:rsid w:val="00E321F5"/>
    <w:rsid w:val="00E32273"/>
    <w:rsid w:val="00E3278E"/>
    <w:rsid w:val="00E329A6"/>
    <w:rsid w:val="00E32ACD"/>
    <w:rsid w:val="00E32C4D"/>
    <w:rsid w:val="00E32D7D"/>
    <w:rsid w:val="00E32D88"/>
    <w:rsid w:val="00E3357C"/>
    <w:rsid w:val="00E34140"/>
    <w:rsid w:val="00E34249"/>
    <w:rsid w:val="00E345AC"/>
    <w:rsid w:val="00E35239"/>
    <w:rsid w:val="00E35D95"/>
    <w:rsid w:val="00E36B33"/>
    <w:rsid w:val="00E36BCE"/>
    <w:rsid w:val="00E37B01"/>
    <w:rsid w:val="00E37E1F"/>
    <w:rsid w:val="00E41453"/>
    <w:rsid w:val="00E4170F"/>
    <w:rsid w:val="00E41BA1"/>
    <w:rsid w:val="00E41CD0"/>
    <w:rsid w:val="00E41CD8"/>
    <w:rsid w:val="00E41FAB"/>
    <w:rsid w:val="00E42009"/>
    <w:rsid w:val="00E420ED"/>
    <w:rsid w:val="00E42206"/>
    <w:rsid w:val="00E4237A"/>
    <w:rsid w:val="00E42522"/>
    <w:rsid w:val="00E42A8B"/>
    <w:rsid w:val="00E44107"/>
    <w:rsid w:val="00E442D3"/>
    <w:rsid w:val="00E444F5"/>
    <w:rsid w:val="00E448B6"/>
    <w:rsid w:val="00E44A5F"/>
    <w:rsid w:val="00E44DAF"/>
    <w:rsid w:val="00E45EA8"/>
    <w:rsid w:val="00E462B9"/>
    <w:rsid w:val="00E46455"/>
    <w:rsid w:val="00E464F5"/>
    <w:rsid w:val="00E46C01"/>
    <w:rsid w:val="00E46C76"/>
    <w:rsid w:val="00E47229"/>
    <w:rsid w:val="00E47585"/>
    <w:rsid w:val="00E47CFA"/>
    <w:rsid w:val="00E47DCA"/>
    <w:rsid w:val="00E507BA"/>
    <w:rsid w:val="00E509BA"/>
    <w:rsid w:val="00E50A05"/>
    <w:rsid w:val="00E50DC4"/>
    <w:rsid w:val="00E510AA"/>
    <w:rsid w:val="00E510FB"/>
    <w:rsid w:val="00E51A84"/>
    <w:rsid w:val="00E51D74"/>
    <w:rsid w:val="00E52045"/>
    <w:rsid w:val="00E520AF"/>
    <w:rsid w:val="00E52158"/>
    <w:rsid w:val="00E52FE4"/>
    <w:rsid w:val="00E530C9"/>
    <w:rsid w:val="00E53CD6"/>
    <w:rsid w:val="00E547AB"/>
    <w:rsid w:val="00E548BC"/>
    <w:rsid w:val="00E5496C"/>
    <w:rsid w:val="00E54B44"/>
    <w:rsid w:val="00E54C1F"/>
    <w:rsid w:val="00E54C49"/>
    <w:rsid w:val="00E54E9F"/>
    <w:rsid w:val="00E551B4"/>
    <w:rsid w:val="00E56836"/>
    <w:rsid w:val="00E56E6A"/>
    <w:rsid w:val="00E57652"/>
    <w:rsid w:val="00E5770D"/>
    <w:rsid w:val="00E60A41"/>
    <w:rsid w:val="00E60B49"/>
    <w:rsid w:val="00E61469"/>
    <w:rsid w:val="00E618B8"/>
    <w:rsid w:val="00E61DE4"/>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01A"/>
    <w:rsid w:val="00E711C2"/>
    <w:rsid w:val="00E71BED"/>
    <w:rsid w:val="00E721EC"/>
    <w:rsid w:val="00E72449"/>
    <w:rsid w:val="00E73E13"/>
    <w:rsid w:val="00E73E25"/>
    <w:rsid w:val="00E74692"/>
    <w:rsid w:val="00E7475C"/>
    <w:rsid w:val="00E748CD"/>
    <w:rsid w:val="00E74FB3"/>
    <w:rsid w:val="00E7623B"/>
    <w:rsid w:val="00E76B91"/>
    <w:rsid w:val="00E774F4"/>
    <w:rsid w:val="00E77559"/>
    <w:rsid w:val="00E7765F"/>
    <w:rsid w:val="00E77E00"/>
    <w:rsid w:val="00E8038C"/>
    <w:rsid w:val="00E80441"/>
    <w:rsid w:val="00E80C0D"/>
    <w:rsid w:val="00E80F63"/>
    <w:rsid w:val="00E81214"/>
    <w:rsid w:val="00E812ED"/>
    <w:rsid w:val="00E815E9"/>
    <w:rsid w:val="00E82954"/>
    <w:rsid w:val="00E82C17"/>
    <w:rsid w:val="00E82C43"/>
    <w:rsid w:val="00E830E2"/>
    <w:rsid w:val="00E83175"/>
    <w:rsid w:val="00E846F4"/>
    <w:rsid w:val="00E849ED"/>
    <w:rsid w:val="00E84A8E"/>
    <w:rsid w:val="00E850E0"/>
    <w:rsid w:val="00E851DA"/>
    <w:rsid w:val="00E85E98"/>
    <w:rsid w:val="00E85FF0"/>
    <w:rsid w:val="00E8626D"/>
    <w:rsid w:val="00E86465"/>
    <w:rsid w:val="00E867CE"/>
    <w:rsid w:val="00E86890"/>
    <w:rsid w:val="00E86AF1"/>
    <w:rsid w:val="00E87BE0"/>
    <w:rsid w:val="00E87E29"/>
    <w:rsid w:val="00E908E1"/>
    <w:rsid w:val="00E9124F"/>
    <w:rsid w:val="00E91585"/>
    <w:rsid w:val="00E9166A"/>
    <w:rsid w:val="00E91CF5"/>
    <w:rsid w:val="00E929A8"/>
    <w:rsid w:val="00E929CF"/>
    <w:rsid w:val="00E92C5F"/>
    <w:rsid w:val="00E92CBB"/>
    <w:rsid w:val="00E92F44"/>
    <w:rsid w:val="00E92F98"/>
    <w:rsid w:val="00E938E6"/>
    <w:rsid w:val="00E93941"/>
    <w:rsid w:val="00E949A1"/>
    <w:rsid w:val="00E95196"/>
    <w:rsid w:val="00E95BD7"/>
    <w:rsid w:val="00E95E56"/>
    <w:rsid w:val="00E96DCB"/>
    <w:rsid w:val="00EA03EF"/>
    <w:rsid w:val="00EA0731"/>
    <w:rsid w:val="00EA0BDA"/>
    <w:rsid w:val="00EA141C"/>
    <w:rsid w:val="00EA1599"/>
    <w:rsid w:val="00EA1657"/>
    <w:rsid w:val="00EA25FC"/>
    <w:rsid w:val="00EA28D2"/>
    <w:rsid w:val="00EA3225"/>
    <w:rsid w:val="00EA416C"/>
    <w:rsid w:val="00EA58A5"/>
    <w:rsid w:val="00EA5B44"/>
    <w:rsid w:val="00EA5FE7"/>
    <w:rsid w:val="00EA674C"/>
    <w:rsid w:val="00EA6A25"/>
    <w:rsid w:val="00EA6C79"/>
    <w:rsid w:val="00EA6CE5"/>
    <w:rsid w:val="00EA6D93"/>
    <w:rsid w:val="00EA6F1A"/>
    <w:rsid w:val="00EA7ABB"/>
    <w:rsid w:val="00EA7D1A"/>
    <w:rsid w:val="00EA7DF1"/>
    <w:rsid w:val="00EB081B"/>
    <w:rsid w:val="00EB08D2"/>
    <w:rsid w:val="00EB0A8D"/>
    <w:rsid w:val="00EB0E2F"/>
    <w:rsid w:val="00EB11E5"/>
    <w:rsid w:val="00EB2758"/>
    <w:rsid w:val="00EB27A6"/>
    <w:rsid w:val="00EB2FE5"/>
    <w:rsid w:val="00EB3080"/>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50"/>
    <w:rsid w:val="00EC3CFA"/>
    <w:rsid w:val="00EC3F0F"/>
    <w:rsid w:val="00EC49CC"/>
    <w:rsid w:val="00EC5675"/>
    <w:rsid w:val="00EC6018"/>
    <w:rsid w:val="00EC61A3"/>
    <w:rsid w:val="00EC643E"/>
    <w:rsid w:val="00EC717E"/>
    <w:rsid w:val="00EC7605"/>
    <w:rsid w:val="00EC7B5E"/>
    <w:rsid w:val="00ED0534"/>
    <w:rsid w:val="00ED1A43"/>
    <w:rsid w:val="00ED2556"/>
    <w:rsid w:val="00ED2960"/>
    <w:rsid w:val="00ED343D"/>
    <w:rsid w:val="00ED373D"/>
    <w:rsid w:val="00ED38AE"/>
    <w:rsid w:val="00ED3BD1"/>
    <w:rsid w:val="00ED42AE"/>
    <w:rsid w:val="00ED45DA"/>
    <w:rsid w:val="00ED4931"/>
    <w:rsid w:val="00ED4A52"/>
    <w:rsid w:val="00ED4E63"/>
    <w:rsid w:val="00ED4F81"/>
    <w:rsid w:val="00ED52B9"/>
    <w:rsid w:val="00ED5ADC"/>
    <w:rsid w:val="00ED6565"/>
    <w:rsid w:val="00ED6717"/>
    <w:rsid w:val="00EE0051"/>
    <w:rsid w:val="00EE05C6"/>
    <w:rsid w:val="00EE0970"/>
    <w:rsid w:val="00EE0FE2"/>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D19"/>
    <w:rsid w:val="00EE5FE7"/>
    <w:rsid w:val="00EE60AE"/>
    <w:rsid w:val="00EE6186"/>
    <w:rsid w:val="00EE6247"/>
    <w:rsid w:val="00EE6471"/>
    <w:rsid w:val="00EE669C"/>
    <w:rsid w:val="00EE672B"/>
    <w:rsid w:val="00EE6795"/>
    <w:rsid w:val="00EF07F7"/>
    <w:rsid w:val="00EF0B65"/>
    <w:rsid w:val="00EF11B0"/>
    <w:rsid w:val="00EF141D"/>
    <w:rsid w:val="00EF157C"/>
    <w:rsid w:val="00EF19FA"/>
    <w:rsid w:val="00EF21FC"/>
    <w:rsid w:val="00EF281F"/>
    <w:rsid w:val="00EF30F2"/>
    <w:rsid w:val="00EF31CC"/>
    <w:rsid w:val="00EF3218"/>
    <w:rsid w:val="00EF362E"/>
    <w:rsid w:val="00EF385E"/>
    <w:rsid w:val="00EF3BCE"/>
    <w:rsid w:val="00EF4658"/>
    <w:rsid w:val="00EF468F"/>
    <w:rsid w:val="00EF4B8B"/>
    <w:rsid w:val="00EF5089"/>
    <w:rsid w:val="00EF50D6"/>
    <w:rsid w:val="00EF5393"/>
    <w:rsid w:val="00EF5866"/>
    <w:rsid w:val="00EF5AEB"/>
    <w:rsid w:val="00EF6039"/>
    <w:rsid w:val="00EF6082"/>
    <w:rsid w:val="00EF61DD"/>
    <w:rsid w:val="00EF6BA3"/>
    <w:rsid w:val="00EF723C"/>
    <w:rsid w:val="00EF77FE"/>
    <w:rsid w:val="00EF7A73"/>
    <w:rsid w:val="00EF7C8D"/>
    <w:rsid w:val="00F00006"/>
    <w:rsid w:val="00F00B1A"/>
    <w:rsid w:val="00F00DFC"/>
    <w:rsid w:val="00F0129D"/>
    <w:rsid w:val="00F01619"/>
    <w:rsid w:val="00F01D65"/>
    <w:rsid w:val="00F01F89"/>
    <w:rsid w:val="00F01FE3"/>
    <w:rsid w:val="00F022AB"/>
    <w:rsid w:val="00F02E68"/>
    <w:rsid w:val="00F03106"/>
    <w:rsid w:val="00F032BE"/>
    <w:rsid w:val="00F038B0"/>
    <w:rsid w:val="00F0421E"/>
    <w:rsid w:val="00F0452B"/>
    <w:rsid w:val="00F045D0"/>
    <w:rsid w:val="00F04D94"/>
    <w:rsid w:val="00F051B2"/>
    <w:rsid w:val="00F055AC"/>
    <w:rsid w:val="00F0565A"/>
    <w:rsid w:val="00F05F32"/>
    <w:rsid w:val="00F063DD"/>
    <w:rsid w:val="00F06ADD"/>
    <w:rsid w:val="00F06F30"/>
    <w:rsid w:val="00F0703C"/>
    <w:rsid w:val="00F0708B"/>
    <w:rsid w:val="00F0776A"/>
    <w:rsid w:val="00F07C92"/>
    <w:rsid w:val="00F07C98"/>
    <w:rsid w:val="00F07D88"/>
    <w:rsid w:val="00F102C4"/>
    <w:rsid w:val="00F10AEF"/>
    <w:rsid w:val="00F113DC"/>
    <w:rsid w:val="00F114EE"/>
    <w:rsid w:val="00F118D9"/>
    <w:rsid w:val="00F11CA9"/>
    <w:rsid w:val="00F123CC"/>
    <w:rsid w:val="00F124A1"/>
    <w:rsid w:val="00F12DA5"/>
    <w:rsid w:val="00F12DDF"/>
    <w:rsid w:val="00F1366E"/>
    <w:rsid w:val="00F13712"/>
    <w:rsid w:val="00F13C97"/>
    <w:rsid w:val="00F1482E"/>
    <w:rsid w:val="00F1539A"/>
    <w:rsid w:val="00F15978"/>
    <w:rsid w:val="00F15BF1"/>
    <w:rsid w:val="00F162A7"/>
    <w:rsid w:val="00F1682D"/>
    <w:rsid w:val="00F16D2A"/>
    <w:rsid w:val="00F17312"/>
    <w:rsid w:val="00F177C0"/>
    <w:rsid w:val="00F203F9"/>
    <w:rsid w:val="00F20506"/>
    <w:rsid w:val="00F214F4"/>
    <w:rsid w:val="00F214F5"/>
    <w:rsid w:val="00F2238A"/>
    <w:rsid w:val="00F23946"/>
    <w:rsid w:val="00F23AFF"/>
    <w:rsid w:val="00F23FAF"/>
    <w:rsid w:val="00F24080"/>
    <w:rsid w:val="00F24411"/>
    <w:rsid w:val="00F2459E"/>
    <w:rsid w:val="00F24F14"/>
    <w:rsid w:val="00F25C8B"/>
    <w:rsid w:val="00F2637A"/>
    <w:rsid w:val="00F26A18"/>
    <w:rsid w:val="00F26A7C"/>
    <w:rsid w:val="00F26CF0"/>
    <w:rsid w:val="00F2712C"/>
    <w:rsid w:val="00F277BB"/>
    <w:rsid w:val="00F302C9"/>
    <w:rsid w:val="00F308F8"/>
    <w:rsid w:val="00F30948"/>
    <w:rsid w:val="00F30DC8"/>
    <w:rsid w:val="00F31236"/>
    <w:rsid w:val="00F31563"/>
    <w:rsid w:val="00F317A0"/>
    <w:rsid w:val="00F317AE"/>
    <w:rsid w:val="00F3188A"/>
    <w:rsid w:val="00F31CB5"/>
    <w:rsid w:val="00F31DFC"/>
    <w:rsid w:val="00F327F4"/>
    <w:rsid w:val="00F32D3C"/>
    <w:rsid w:val="00F32F60"/>
    <w:rsid w:val="00F33220"/>
    <w:rsid w:val="00F33EF4"/>
    <w:rsid w:val="00F3468D"/>
    <w:rsid w:val="00F3471E"/>
    <w:rsid w:val="00F347D2"/>
    <w:rsid w:val="00F37194"/>
    <w:rsid w:val="00F37834"/>
    <w:rsid w:val="00F37A2C"/>
    <w:rsid w:val="00F40065"/>
    <w:rsid w:val="00F40253"/>
    <w:rsid w:val="00F403E6"/>
    <w:rsid w:val="00F4042D"/>
    <w:rsid w:val="00F40788"/>
    <w:rsid w:val="00F40D46"/>
    <w:rsid w:val="00F41514"/>
    <w:rsid w:val="00F41B3C"/>
    <w:rsid w:val="00F42396"/>
    <w:rsid w:val="00F4251B"/>
    <w:rsid w:val="00F42840"/>
    <w:rsid w:val="00F42933"/>
    <w:rsid w:val="00F436CD"/>
    <w:rsid w:val="00F43C92"/>
    <w:rsid w:val="00F43EF4"/>
    <w:rsid w:val="00F44437"/>
    <w:rsid w:val="00F44672"/>
    <w:rsid w:val="00F44B31"/>
    <w:rsid w:val="00F44E50"/>
    <w:rsid w:val="00F44FB5"/>
    <w:rsid w:val="00F4536E"/>
    <w:rsid w:val="00F455C9"/>
    <w:rsid w:val="00F4571A"/>
    <w:rsid w:val="00F45B23"/>
    <w:rsid w:val="00F4634A"/>
    <w:rsid w:val="00F46886"/>
    <w:rsid w:val="00F46B82"/>
    <w:rsid w:val="00F4724D"/>
    <w:rsid w:val="00F476AB"/>
    <w:rsid w:val="00F47B41"/>
    <w:rsid w:val="00F47D63"/>
    <w:rsid w:val="00F47DF9"/>
    <w:rsid w:val="00F501E7"/>
    <w:rsid w:val="00F50CEA"/>
    <w:rsid w:val="00F51C29"/>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57B8E"/>
    <w:rsid w:val="00F603A7"/>
    <w:rsid w:val="00F60A60"/>
    <w:rsid w:val="00F60F79"/>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98F"/>
    <w:rsid w:val="00F65DAE"/>
    <w:rsid w:val="00F6659A"/>
    <w:rsid w:val="00F665F2"/>
    <w:rsid w:val="00F66636"/>
    <w:rsid w:val="00F66940"/>
    <w:rsid w:val="00F66AEF"/>
    <w:rsid w:val="00F66B8E"/>
    <w:rsid w:val="00F66C59"/>
    <w:rsid w:val="00F7009D"/>
    <w:rsid w:val="00F70AB5"/>
    <w:rsid w:val="00F70E54"/>
    <w:rsid w:val="00F713B3"/>
    <w:rsid w:val="00F71D51"/>
    <w:rsid w:val="00F720C8"/>
    <w:rsid w:val="00F7219D"/>
    <w:rsid w:val="00F725D5"/>
    <w:rsid w:val="00F72D97"/>
    <w:rsid w:val="00F735D9"/>
    <w:rsid w:val="00F73D71"/>
    <w:rsid w:val="00F74717"/>
    <w:rsid w:val="00F749A3"/>
    <w:rsid w:val="00F74F11"/>
    <w:rsid w:val="00F75072"/>
    <w:rsid w:val="00F75C94"/>
    <w:rsid w:val="00F77DC5"/>
    <w:rsid w:val="00F80F03"/>
    <w:rsid w:val="00F81861"/>
    <w:rsid w:val="00F81B2E"/>
    <w:rsid w:val="00F81D7D"/>
    <w:rsid w:val="00F81E36"/>
    <w:rsid w:val="00F8221A"/>
    <w:rsid w:val="00F82239"/>
    <w:rsid w:val="00F825AF"/>
    <w:rsid w:val="00F826C1"/>
    <w:rsid w:val="00F82D69"/>
    <w:rsid w:val="00F82DF7"/>
    <w:rsid w:val="00F8303E"/>
    <w:rsid w:val="00F831E3"/>
    <w:rsid w:val="00F832F2"/>
    <w:rsid w:val="00F8343A"/>
    <w:rsid w:val="00F838A8"/>
    <w:rsid w:val="00F83C64"/>
    <w:rsid w:val="00F8422D"/>
    <w:rsid w:val="00F84711"/>
    <w:rsid w:val="00F8479B"/>
    <w:rsid w:val="00F84C47"/>
    <w:rsid w:val="00F84D1D"/>
    <w:rsid w:val="00F84E7F"/>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851"/>
    <w:rsid w:val="00F92992"/>
    <w:rsid w:val="00F92BA1"/>
    <w:rsid w:val="00F92F4D"/>
    <w:rsid w:val="00F92F9B"/>
    <w:rsid w:val="00F93789"/>
    <w:rsid w:val="00F93F10"/>
    <w:rsid w:val="00F944AC"/>
    <w:rsid w:val="00F94B75"/>
    <w:rsid w:val="00F94C92"/>
    <w:rsid w:val="00F95CF3"/>
    <w:rsid w:val="00F95ED2"/>
    <w:rsid w:val="00F9699C"/>
    <w:rsid w:val="00F969CD"/>
    <w:rsid w:val="00F9741F"/>
    <w:rsid w:val="00F978E8"/>
    <w:rsid w:val="00F97955"/>
    <w:rsid w:val="00F97BC1"/>
    <w:rsid w:val="00F97FB6"/>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A7916"/>
    <w:rsid w:val="00FB0870"/>
    <w:rsid w:val="00FB0C9F"/>
    <w:rsid w:val="00FB1E36"/>
    <w:rsid w:val="00FB2413"/>
    <w:rsid w:val="00FB2888"/>
    <w:rsid w:val="00FB2ABF"/>
    <w:rsid w:val="00FB303B"/>
    <w:rsid w:val="00FB31C4"/>
    <w:rsid w:val="00FB3BD7"/>
    <w:rsid w:val="00FB3ECD"/>
    <w:rsid w:val="00FB3F29"/>
    <w:rsid w:val="00FB4143"/>
    <w:rsid w:val="00FB4418"/>
    <w:rsid w:val="00FB4CD9"/>
    <w:rsid w:val="00FB5536"/>
    <w:rsid w:val="00FB589C"/>
    <w:rsid w:val="00FB6086"/>
    <w:rsid w:val="00FB60EC"/>
    <w:rsid w:val="00FB6189"/>
    <w:rsid w:val="00FB65C7"/>
    <w:rsid w:val="00FC00E7"/>
    <w:rsid w:val="00FC09A4"/>
    <w:rsid w:val="00FC13F9"/>
    <w:rsid w:val="00FC14B2"/>
    <w:rsid w:val="00FC1537"/>
    <w:rsid w:val="00FC16DC"/>
    <w:rsid w:val="00FC1FE0"/>
    <w:rsid w:val="00FC22E2"/>
    <w:rsid w:val="00FC2814"/>
    <w:rsid w:val="00FC288D"/>
    <w:rsid w:val="00FC2906"/>
    <w:rsid w:val="00FC2CD8"/>
    <w:rsid w:val="00FC415F"/>
    <w:rsid w:val="00FC4EDE"/>
    <w:rsid w:val="00FC531A"/>
    <w:rsid w:val="00FC550D"/>
    <w:rsid w:val="00FC55D9"/>
    <w:rsid w:val="00FC5D36"/>
    <w:rsid w:val="00FC5E87"/>
    <w:rsid w:val="00FC64DF"/>
    <w:rsid w:val="00FC68ED"/>
    <w:rsid w:val="00FC6DEC"/>
    <w:rsid w:val="00FC7611"/>
    <w:rsid w:val="00FC7777"/>
    <w:rsid w:val="00FC78E1"/>
    <w:rsid w:val="00FC7C3A"/>
    <w:rsid w:val="00FC7D35"/>
    <w:rsid w:val="00FC7D96"/>
    <w:rsid w:val="00FC7E15"/>
    <w:rsid w:val="00FD012C"/>
    <w:rsid w:val="00FD0B27"/>
    <w:rsid w:val="00FD1104"/>
    <w:rsid w:val="00FD1861"/>
    <w:rsid w:val="00FD2021"/>
    <w:rsid w:val="00FD32E3"/>
    <w:rsid w:val="00FD38E8"/>
    <w:rsid w:val="00FD3BA7"/>
    <w:rsid w:val="00FD42F2"/>
    <w:rsid w:val="00FD4906"/>
    <w:rsid w:val="00FD52E2"/>
    <w:rsid w:val="00FD53EA"/>
    <w:rsid w:val="00FD5612"/>
    <w:rsid w:val="00FD6769"/>
    <w:rsid w:val="00FD677D"/>
    <w:rsid w:val="00FD69C1"/>
    <w:rsid w:val="00FD72B7"/>
    <w:rsid w:val="00FD7708"/>
    <w:rsid w:val="00FD789C"/>
    <w:rsid w:val="00FD7ACD"/>
    <w:rsid w:val="00FD7C27"/>
    <w:rsid w:val="00FE05DA"/>
    <w:rsid w:val="00FE076C"/>
    <w:rsid w:val="00FE0DC6"/>
    <w:rsid w:val="00FE1CB7"/>
    <w:rsid w:val="00FE20FB"/>
    <w:rsid w:val="00FE21FD"/>
    <w:rsid w:val="00FE2328"/>
    <w:rsid w:val="00FE255A"/>
    <w:rsid w:val="00FE27DB"/>
    <w:rsid w:val="00FE2C8D"/>
    <w:rsid w:val="00FE2E8C"/>
    <w:rsid w:val="00FE4049"/>
    <w:rsid w:val="00FE52BC"/>
    <w:rsid w:val="00FE5414"/>
    <w:rsid w:val="00FE572A"/>
    <w:rsid w:val="00FE58F4"/>
    <w:rsid w:val="00FE60E4"/>
    <w:rsid w:val="00FE6B71"/>
    <w:rsid w:val="00FE6C46"/>
    <w:rsid w:val="00FE6ED9"/>
    <w:rsid w:val="00FE6FA2"/>
    <w:rsid w:val="00FE7787"/>
    <w:rsid w:val="00FF02BB"/>
    <w:rsid w:val="00FF0402"/>
    <w:rsid w:val="00FF0565"/>
    <w:rsid w:val="00FF095E"/>
    <w:rsid w:val="00FF11F4"/>
    <w:rsid w:val="00FF18AF"/>
    <w:rsid w:val="00FF199E"/>
    <w:rsid w:val="00FF1B3E"/>
    <w:rsid w:val="00FF1FE3"/>
    <w:rsid w:val="00FF2780"/>
    <w:rsid w:val="00FF28BC"/>
    <w:rsid w:val="00FF2B32"/>
    <w:rsid w:val="00FF2C8A"/>
    <w:rsid w:val="00FF33E4"/>
    <w:rsid w:val="00FF3D63"/>
    <w:rsid w:val="00FF4874"/>
    <w:rsid w:val="00FF4998"/>
    <w:rsid w:val="00FF4B34"/>
    <w:rsid w:val="00FF4E82"/>
    <w:rsid w:val="00FF4F3E"/>
    <w:rsid w:val="00FF542E"/>
    <w:rsid w:val="00FF5AB0"/>
    <w:rsid w:val="00FF5CB4"/>
    <w:rsid w:val="00FF5F29"/>
    <w:rsid w:val="00FF6A58"/>
    <w:rsid w:val="00FF6D12"/>
    <w:rsid w:val="00FF728B"/>
    <w:rsid w:val="00FF752A"/>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1F3F"/>
  <w15:docId w15:val="{CFEC628E-D1D5-4793-8323-5D6695DC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51C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F51C29"/>
    <w:rPr>
      <w:rFonts w:ascii="Times New Roman" w:eastAsia="Times New Roman" w:hAnsi="Times New Roman" w:cs="Times New Roman"/>
      <w:sz w:val="25"/>
      <w:szCs w:val="25"/>
      <w:shd w:val="clear" w:color="auto" w:fill="FFFFFF"/>
    </w:rPr>
  </w:style>
  <w:style w:type="character" w:customStyle="1" w:styleId="7">
    <w:name w:val="Основной текст (7)_"/>
    <w:basedOn w:val="a0"/>
    <w:link w:val="70"/>
    <w:rsid w:val="00F51C29"/>
    <w:rPr>
      <w:rFonts w:ascii="Times New Roman" w:eastAsia="Times New Roman" w:hAnsi="Times New Roman" w:cs="Times New Roman"/>
      <w:b/>
      <w:bCs/>
      <w:sz w:val="23"/>
      <w:szCs w:val="23"/>
      <w:shd w:val="clear" w:color="auto" w:fill="FFFFFF"/>
    </w:rPr>
  </w:style>
  <w:style w:type="character" w:customStyle="1" w:styleId="7125pt">
    <w:name w:val="Основной текст (7) + 12;5 pt;Не полужирный"/>
    <w:basedOn w:val="7"/>
    <w:rsid w:val="00F51C2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3"/>
    <w:rsid w:val="00F51C29"/>
    <w:pPr>
      <w:widowControl w:val="0"/>
      <w:shd w:val="clear" w:color="auto" w:fill="FFFFFF"/>
      <w:spacing w:after="0" w:line="0" w:lineRule="atLeast"/>
      <w:ind w:hanging="360"/>
    </w:pPr>
    <w:rPr>
      <w:rFonts w:ascii="Times New Roman" w:eastAsia="Times New Roman" w:hAnsi="Times New Roman" w:cs="Times New Roman"/>
      <w:sz w:val="23"/>
      <w:szCs w:val="23"/>
    </w:rPr>
  </w:style>
  <w:style w:type="paragraph" w:customStyle="1" w:styleId="30">
    <w:name w:val="Заголовок №3"/>
    <w:basedOn w:val="a"/>
    <w:link w:val="3"/>
    <w:rsid w:val="00F51C29"/>
    <w:pPr>
      <w:widowControl w:val="0"/>
      <w:shd w:val="clear" w:color="auto" w:fill="FFFFFF"/>
      <w:spacing w:after="360" w:line="0" w:lineRule="atLeast"/>
      <w:jc w:val="center"/>
      <w:outlineLvl w:val="2"/>
    </w:pPr>
    <w:rPr>
      <w:rFonts w:ascii="Times New Roman" w:eastAsia="Times New Roman" w:hAnsi="Times New Roman" w:cs="Times New Roman"/>
      <w:sz w:val="25"/>
      <w:szCs w:val="25"/>
    </w:rPr>
  </w:style>
  <w:style w:type="paragraph" w:customStyle="1" w:styleId="70">
    <w:name w:val="Основной текст (7)"/>
    <w:basedOn w:val="a"/>
    <w:link w:val="7"/>
    <w:rsid w:val="00F51C29"/>
    <w:pPr>
      <w:widowControl w:val="0"/>
      <w:shd w:val="clear" w:color="auto" w:fill="FFFFFF"/>
      <w:spacing w:before="360" w:after="480" w:line="275" w:lineRule="exact"/>
      <w:jc w:val="both"/>
    </w:pPr>
    <w:rPr>
      <w:rFonts w:ascii="Times New Roman" w:eastAsia="Times New Roman" w:hAnsi="Times New Roman" w:cs="Times New Roman"/>
      <w:b/>
      <w:bCs/>
      <w:sz w:val="23"/>
      <w:szCs w:val="23"/>
    </w:rPr>
  </w:style>
  <w:style w:type="paragraph" w:styleId="a4">
    <w:name w:val="Body Text Indent"/>
    <w:basedOn w:val="a"/>
    <w:link w:val="a5"/>
    <w:uiPriority w:val="99"/>
    <w:unhideWhenUsed/>
    <w:rsid w:val="00F51C29"/>
    <w:pPr>
      <w:spacing w:after="120"/>
      <w:ind w:left="283"/>
    </w:pPr>
    <w:rPr>
      <w:rFonts w:ascii="Calibri" w:eastAsia="Times New Roman" w:hAnsi="Calibri" w:cs="Times New Roman"/>
    </w:rPr>
  </w:style>
  <w:style w:type="character" w:customStyle="1" w:styleId="a5">
    <w:name w:val="Основной текст с отступом Знак"/>
    <w:basedOn w:val="a0"/>
    <w:link w:val="a4"/>
    <w:uiPriority w:val="99"/>
    <w:rsid w:val="00F51C29"/>
    <w:rPr>
      <w:rFonts w:ascii="Calibri" w:eastAsia="Times New Roman" w:hAnsi="Calibri" w:cs="Times New Roman"/>
    </w:rPr>
  </w:style>
  <w:style w:type="character" w:customStyle="1" w:styleId="a6">
    <w:name w:val="Колонтитул_"/>
    <w:basedOn w:val="a0"/>
    <w:link w:val="a7"/>
    <w:rsid w:val="002D2AD5"/>
    <w:rPr>
      <w:rFonts w:ascii="Trebuchet MS" w:eastAsia="Trebuchet MS" w:hAnsi="Trebuchet MS" w:cs="Trebuchet MS"/>
      <w:sz w:val="19"/>
      <w:szCs w:val="19"/>
      <w:shd w:val="clear" w:color="auto" w:fill="FFFFFF"/>
    </w:rPr>
  </w:style>
  <w:style w:type="character" w:customStyle="1" w:styleId="MalgunGothic">
    <w:name w:val="Колонтитул + Malgun Gothic"/>
    <w:basedOn w:val="a6"/>
    <w:rsid w:val="002D2AD5"/>
    <w:rPr>
      <w:rFonts w:ascii="Malgun Gothic" w:eastAsia="Malgun Gothic" w:hAnsi="Malgun Gothic" w:cs="Malgun Gothic"/>
      <w:color w:val="000000"/>
      <w:spacing w:val="0"/>
      <w:w w:val="100"/>
      <w:position w:val="0"/>
      <w:sz w:val="19"/>
      <w:szCs w:val="19"/>
      <w:shd w:val="clear" w:color="auto" w:fill="FFFFFF"/>
    </w:rPr>
  </w:style>
  <w:style w:type="paragraph" w:customStyle="1" w:styleId="a7">
    <w:name w:val="Колонтитул"/>
    <w:basedOn w:val="a"/>
    <w:link w:val="a6"/>
    <w:rsid w:val="002D2AD5"/>
    <w:pPr>
      <w:widowControl w:val="0"/>
      <w:shd w:val="clear" w:color="auto" w:fill="FFFFFF"/>
      <w:spacing w:after="0" w:line="0" w:lineRule="atLeast"/>
    </w:pPr>
    <w:rPr>
      <w:rFonts w:ascii="Trebuchet MS" w:eastAsia="Trebuchet MS" w:hAnsi="Trebuchet MS" w:cs="Trebuchet MS"/>
      <w:sz w:val="19"/>
      <w:szCs w:val="19"/>
    </w:rPr>
  </w:style>
  <w:style w:type="paragraph" w:styleId="a8">
    <w:name w:val="List Paragraph"/>
    <w:basedOn w:val="a"/>
    <w:uiPriority w:val="34"/>
    <w:qFormat/>
    <w:rsid w:val="006C68A0"/>
    <w:pPr>
      <w:ind w:left="708"/>
    </w:pPr>
    <w:rPr>
      <w:rFonts w:ascii="Calibri" w:eastAsia="Times New Roman" w:hAnsi="Calibri" w:cs="Times New Roman"/>
      <w:lang w:eastAsia="ru-RU"/>
    </w:rPr>
  </w:style>
  <w:style w:type="paragraph" w:styleId="a9">
    <w:name w:val="header"/>
    <w:basedOn w:val="a"/>
    <w:link w:val="aa"/>
    <w:uiPriority w:val="99"/>
    <w:semiHidden/>
    <w:unhideWhenUsed/>
    <w:rsid w:val="00906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6978"/>
  </w:style>
  <w:style w:type="paragraph" w:styleId="ab">
    <w:name w:val="footer"/>
    <w:basedOn w:val="a"/>
    <w:link w:val="ac"/>
    <w:uiPriority w:val="99"/>
    <w:unhideWhenUsed/>
    <w:rsid w:val="0090697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978"/>
  </w:style>
  <w:style w:type="paragraph" w:customStyle="1" w:styleId="ConsPlusNormal">
    <w:name w:val="ConsPlusNormal"/>
    <w:rsid w:val="00EE6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EE672B"/>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EE672B"/>
    <w:rPr>
      <w:rFonts w:ascii="Calibri" w:eastAsia="Times New Roman" w:hAnsi="Calibri" w:cs="Times New Roman"/>
      <w:sz w:val="16"/>
      <w:szCs w:val="16"/>
      <w:lang w:eastAsia="ru-RU"/>
    </w:rPr>
  </w:style>
  <w:style w:type="table" w:styleId="ad">
    <w:name w:val="Table Grid"/>
    <w:basedOn w:val="a1"/>
    <w:uiPriority w:val="59"/>
    <w:rsid w:val="00095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ной текст (2)_"/>
    <w:basedOn w:val="a0"/>
    <w:link w:val="21"/>
    <w:rsid w:val="00C72EE7"/>
    <w:rPr>
      <w:sz w:val="28"/>
      <w:szCs w:val="28"/>
      <w:shd w:val="clear" w:color="auto" w:fill="FFFFFF"/>
    </w:rPr>
  </w:style>
  <w:style w:type="paragraph" w:customStyle="1" w:styleId="21">
    <w:name w:val="Основной текст (2)"/>
    <w:basedOn w:val="a"/>
    <w:link w:val="20"/>
    <w:rsid w:val="00C72EE7"/>
    <w:pPr>
      <w:widowControl w:val="0"/>
      <w:shd w:val="clear" w:color="auto" w:fill="FFFFFF"/>
      <w:spacing w:after="780" w:line="0" w:lineRule="atLeast"/>
      <w:jc w:val="center"/>
    </w:pPr>
    <w:rPr>
      <w:sz w:val="28"/>
      <w:szCs w:val="28"/>
    </w:rPr>
  </w:style>
  <w:style w:type="character" w:styleId="ae">
    <w:name w:val="Hyperlink"/>
    <w:basedOn w:val="a0"/>
    <w:uiPriority w:val="99"/>
    <w:unhideWhenUsed/>
    <w:rsid w:val="0065168D"/>
    <w:rPr>
      <w:color w:val="0000FF"/>
      <w:u w:val="single"/>
    </w:rPr>
  </w:style>
  <w:style w:type="paragraph" w:styleId="HTML">
    <w:name w:val="HTML Preformatted"/>
    <w:basedOn w:val="a"/>
    <w:link w:val="HTML0"/>
    <w:uiPriority w:val="99"/>
    <w:unhideWhenUsed/>
    <w:rsid w:val="0065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68D"/>
    <w:rPr>
      <w:rFonts w:ascii="Courier New" w:eastAsia="Times New Roman" w:hAnsi="Courier New" w:cs="Courier New"/>
      <w:sz w:val="20"/>
      <w:szCs w:val="20"/>
      <w:lang w:eastAsia="ru-RU"/>
    </w:rPr>
  </w:style>
  <w:style w:type="paragraph" w:customStyle="1" w:styleId="af">
    <w:name w:val="Знак Знак Знак Знак Знак Знак Знак Знак Знак Знак Знак Знак Знак"/>
    <w:basedOn w:val="a"/>
    <w:next w:val="a"/>
    <w:semiHidden/>
    <w:rsid w:val="00662607"/>
    <w:pPr>
      <w:spacing w:after="160" w:line="240" w:lineRule="exact"/>
    </w:pPr>
    <w:rPr>
      <w:rFonts w:ascii="Arial" w:eastAsia="Times New Roman" w:hAnsi="Arial" w:cs="Arial"/>
      <w:sz w:val="20"/>
      <w:szCs w:val="20"/>
      <w:lang w:val="en-US"/>
    </w:rPr>
  </w:style>
  <w:style w:type="paragraph" w:styleId="af0">
    <w:name w:val="Balloon Text"/>
    <w:basedOn w:val="a"/>
    <w:link w:val="af1"/>
    <w:uiPriority w:val="99"/>
    <w:semiHidden/>
    <w:unhideWhenUsed/>
    <w:rsid w:val="00C477F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47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234">
      <w:bodyDiv w:val="1"/>
      <w:marLeft w:val="0"/>
      <w:marRight w:val="0"/>
      <w:marTop w:val="0"/>
      <w:marBottom w:val="0"/>
      <w:divBdr>
        <w:top w:val="none" w:sz="0" w:space="0" w:color="auto"/>
        <w:left w:val="none" w:sz="0" w:space="0" w:color="auto"/>
        <w:bottom w:val="none" w:sz="0" w:space="0" w:color="auto"/>
        <w:right w:val="none" w:sz="0" w:space="0" w:color="auto"/>
      </w:divBdr>
    </w:div>
    <w:div w:id="238176682">
      <w:bodyDiv w:val="1"/>
      <w:marLeft w:val="0"/>
      <w:marRight w:val="0"/>
      <w:marTop w:val="0"/>
      <w:marBottom w:val="0"/>
      <w:divBdr>
        <w:top w:val="none" w:sz="0" w:space="0" w:color="auto"/>
        <w:left w:val="none" w:sz="0" w:space="0" w:color="auto"/>
        <w:bottom w:val="none" w:sz="0" w:space="0" w:color="auto"/>
        <w:right w:val="none" w:sz="0" w:space="0" w:color="auto"/>
      </w:divBdr>
    </w:div>
    <w:div w:id="372466802">
      <w:bodyDiv w:val="1"/>
      <w:marLeft w:val="0"/>
      <w:marRight w:val="0"/>
      <w:marTop w:val="0"/>
      <w:marBottom w:val="0"/>
      <w:divBdr>
        <w:top w:val="none" w:sz="0" w:space="0" w:color="auto"/>
        <w:left w:val="none" w:sz="0" w:space="0" w:color="auto"/>
        <w:bottom w:val="none" w:sz="0" w:space="0" w:color="auto"/>
        <w:right w:val="none" w:sz="0" w:space="0" w:color="auto"/>
      </w:divBdr>
    </w:div>
    <w:div w:id="906961363">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90715368">
      <w:bodyDiv w:val="1"/>
      <w:marLeft w:val="0"/>
      <w:marRight w:val="0"/>
      <w:marTop w:val="0"/>
      <w:marBottom w:val="0"/>
      <w:divBdr>
        <w:top w:val="none" w:sz="0" w:space="0" w:color="auto"/>
        <w:left w:val="none" w:sz="0" w:space="0" w:color="auto"/>
        <w:bottom w:val="none" w:sz="0" w:space="0" w:color="auto"/>
        <w:right w:val="none" w:sz="0" w:space="0" w:color="auto"/>
      </w:divBdr>
    </w:div>
    <w:div w:id="1016928262">
      <w:bodyDiv w:val="1"/>
      <w:marLeft w:val="0"/>
      <w:marRight w:val="0"/>
      <w:marTop w:val="0"/>
      <w:marBottom w:val="0"/>
      <w:divBdr>
        <w:top w:val="none" w:sz="0" w:space="0" w:color="auto"/>
        <w:left w:val="none" w:sz="0" w:space="0" w:color="auto"/>
        <w:bottom w:val="none" w:sz="0" w:space="0" w:color="auto"/>
        <w:right w:val="none" w:sz="0" w:space="0" w:color="auto"/>
      </w:divBdr>
    </w:div>
    <w:div w:id="1035811024">
      <w:bodyDiv w:val="1"/>
      <w:marLeft w:val="0"/>
      <w:marRight w:val="0"/>
      <w:marTop w:val="0"/>
      <w:marBottom w:val="0"/>
      <w:divBdr>
        <w:top w:val="none" w:sz="0" w:space="0" w:color="auto"/>
        <w:left w:val="none" w:sz="0" w:space="0" w:color="auto"/>
        <w:bottom w:val="none" w:sz="0" w:space="0" w:color="auto"/>
        <w:right w:val="none" w:sz="0" w:space="0" w:color="auto"/>
      </w:divBdr>
    </w:div>
    <w:div w:id="1074206655">
      <w:bodyDiv w:val="1"/>
      <w:marLeft w:val="0"/>
      <w:marRight w:val="0"/>
      <w:marTop w:val="0"/>
      <w:marBottom w:val="0"/>
      <w:divBdr>
        <w:top w:val="none" w:sz="0" w:space="0" w:color="auto"/>
        <w:left w:val="none" w:sz="0" w:space="0" w:color="auto"/>
        <w:bottom w:val="none" w:sz="0" w:space="0" w:color="auto"/>
        <w:right w:val="none" w:sz="0" w:space="0" w:color="auto"/>
      </w:divBdr>
    </w:div>
    <w:div w:id="1153302800">
      <w:bodyDiv w:val="1"/>
      <w:marLeft w:val="0"/>
      <w:marRight w:val="0"/>
      <w:marTop w:val="0"/>
      <w:marBottom w:val="0"/>
      <w:divBdr>
        <w:top w:val="none" w:sz="0" w:space="0" w:color="auto"/>
        <w:left w:val="none" w:sz="0" w:space="0" w:color="auto"/>
        <w:bottom w:val="none" w:sz="0" w:space="0" w:color="auto"/>
        <w:right w:val="none" w:sz="0" w:space="0" w:color="auto"/>
      </w:divBdr>
    </w:div>
    <w:div w:id="1259211367">
      <w:bodyDiv w:val="1"/>
      <w:marLeft w:val="0"/>
      <w:marRight w:val="0"/>
      <w:marTop w:val="0"/>
      <w:marBottom w:val="0"/>
      <w:divBdr>
        <w:top w:val="none" w:sz="0" w:space="0" w:color="auto"/>
        <w:left w:val="none" w:sz="0" w:space="0" w:color="auto"/>
        <w:bottom w:val="none" w:sz="0" w:space="0" w:color="auto"/>
        <w:right w:val="none" w:sz="0" w:space="0" w:color="auto"/>
      </w:divBdr>
    </w:div>
    <w:div w:id="1321470925">
      <w:bodyDiv w:val="1"/>
      <w:marLeft w:val="0"/>
      <w:marRight w:val="0"/>
      <w:marTop w:val="0"/>
      <w:marBottom w:val="0"/>
      <w:divBdr>
        <w:top w:val="none" w:sz="0" w:space="0" w:color="auto"/>
        <w:left w:val="none" w:sz="0" w:space="0" w:color="auto"/>
        <w:bottom w:val="none" w:sz="0" w:space="0" w:color="auto"/>
        <w:right w:val="none" w:sz="0" w:space="0" w:color="auto"/>
      </w:divBdr>
    </w:div>
    <w:div w:id="1355227827">
      <w:bodyDiv w:val="1"/>
      <w:marLeft w:val="0"/>
      <w:marRight w:val="0"/>
      <w:marTop w:val="0"/>
      <w:marBottom w:val="0"/>
      <w:divBdr>
        <w:top w:val="none" w:sz="0" w:space="0" w:color="auto"/>
        <w:left w:val="none" w:sz="0" w:space="0" w:color="auto"/>
        <w:bottom w:val="none" w:sz="0" w:space="0" w:color="auto"/>
        <w:right w:val="none" w:sz="0" w:space="0" w:color="auto"/>
      </w:divBdr>
    </w:div>
    <w:div w:id="1363507854">
      <w:bodyDiv w:val="1"/>
      <w:marLeft w:val="0"/>
      <w:marRight w:val="0"/>
      <w:marTop w:val="0"/>
      <w:marBottom w:val="0"/>
      <w:divBdr>
        <w:top w:val="none" w:sz="0" w:space="0" w:color="auto"/>
        <w:left w:val="none" w:sz="0" w:space="0" w:color="auto"/>
        <w:bottom w:val="none" w:sz="0" w:space="0" w:color="auto"/>
        <w:right w:val="none" w:sz="0" w:space="0" w:color="auto"/>
      </w:divBdr>
    </w:div>
    <w:div w:id="1364477880">
      <w:bodyDiv w:val="1"/>
      <w:marLeft w:val="0"/>
      <w:marRight w:val="0"/>
      <w:marTop w:val="0"/>
      <w:marBottom w:val="0"/>
      <w:divBdr>
        <w:top w:val="none" w:sz="0" w:space="0" w:color="auto"/>
        <w:left w:val="none" w:sz="0" w:space="0" w:color="auto"/>
        <w:bottom w:val="none" w:sz="0" w:space="0" w:color="auto"/>
        <w:right w:val="none" w:sz="0" w:space="0" w:color="auto"/>
      </w:divBdr>
    </w:div>
    <w:div w:id="1438790998">
      <w:bodyDiv w:val="1"/>
      <w:marLeft w:val="0"/>
      <w:marRight w:val="0"/>
      <w:marTop w:val="0"/>
      <w:marBottom w:val="0"/>
      <w:divBdr>
        <w:top w:val="none" w:sz="0" w:space="0" w:color="auto"/>
        <w:left w:val="none" w:sz="0" w:space="0" w:color="auto"/>
        <w:bottom w:val="none" w:sz="0" w:space="0" w:color="auto"/>
        <w:right w:val="none" w:sz="0" w:space="0" w:color="auto"/>
      </w:divBdr>
    </w:div>
    <w:div w:id="1452284091">
      <w:bodyDiv w:val="1"/>
      <w:marLeft w:val="0"/>
      <w:marRight w:val="0"/>
      <w:marTop w:val="0"/>
      <w:marBottom w:val="0"/>
      <w:divBdr>
        <w:top w:val="none" w:sz="0" w:space="0" w:color="auto"/>
        <w:left w:val="none" w:sz="0" w:space="0" w:color="auto"/>
        <w:bottom w:val="none" w:sz="0" w:space="0" w:color="auto"/>
        <w:right w:val="none" w:sz="0" w:space="0" w:color="auto"/>
      </w:divBdr>
    </w:div>
    <w:div w:id="1475030164">
      <w:bodyDiv w:val="1"/>
      <w:marLeft w:val="0"/>
      <w:marRight w:val="0"/>
      <w:marTop w:val="0"/>
      <w:marBottom w:val="0"/>
      <w:divBdr>
        <w:top w:val="none" w:sz="0" w:space="0" w:color="auto"/>
        <w:left w:val="none" w:sz="0" w:space="0" w:color="auto"/>
        <w:bottom w:val="none" w:sz="0" w:space="0" w:color="auto"/>
        <w:right w:val="none" w:sz="0" w:space="0" w:color="auto"/>
      </w:divBdr>
    </w:div>
    <w:div w:id="1551309851">
      <w:bodyDiv w:val="1"/>
      <w:marLeft w:val="0"/>
      <w:marRight w:val="0"/>
      <w:marTop w:val="0"/>
      <w:marBottom w:val="0"/>
      <w:divBdr>
        <w:top w:val="none" w:sz="0" w:space="0" w:color="auto"/>
        <w:left w:val="none" w:sz="0" w:space="0" w:color="auto"/>
        <w:bottom w:val="none" w:sz="0" w:space="0" w:color="auto"/>
        <w:right w:val="none" w:sz="0" w:space="0" w:color="auto"/>
      </w:divBdr>
    </w:div>
    <w:div w:id="1719278292">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23963567">
      <w:bodyDiv w:val="1"/>
      <w:marLeft w:val="0"/>
      <w:marRight w:val="0"/>
      <w:marTop w:val="0"/>
      <w:marBottom w:val="0"/>
      <w:divBdr>
        <w:top w:val="none" w:sz="0" w:space="0" w:color="auto"/>
        <w:left w:val="none" w:sz="0" w:space="0" w:color="auto"/>
        <w:bottom w:val="none" w:sz="0" w:space="0" w:color="auto"/>
        <w:right w:val="none" w:sz="0" w:space="0" w:color="auto"/>
      </w:divBdr>
    </w:div>
    <w:div w:id="1881552516">
      <w:bodyDiv w:val="1"/>
      <w:marLeft w:val="0"/>
      <w:marRight w:val="0"/>
      <w:marTop w:val="0"/>
      <w:marBottom w:val="0"/>
      <w:divBdr>
        <w:top w:val="none" w:sz="0" w:space="0" w:color="auto"/>
        <w:left w:val="none" w:sz="0" w:space="0" w:color="auto"/>
        <w:bottom w:val="none" w:sz="0" w:space="0" w:color="auto"/>
        <w:right w:val="none" w:sz="0" w:space="0" w:color="auto"/>
      </w:divBdr>
    </w:div>
    <w:div w:id="2139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A14B-541D-41D0-8E13-A551D2AD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2</cp:revision>
  <cp:lastPrinted>2024-02-21T13:22:00Z</cp:lastPrinted>
  <dcterms:created xsi:type="dcterms:W3CDTF">2025-06-19T08:34:00Z</dcterms:created>
  <dcterms:modified xsi:type="dcterms:W3CDTF">2025-06-19T08:34:00Z</dcterms:modified>
</cp:coreProperties>
</file>